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763C30" w:rsidRPr="00763C30" w14:paraId="38CCCB8D" w14:textId="77777777" w:rsidTr="00C45C26">
        <w:trPr>
          <w:trHeight w:val="278"/>
        </w:trPr>
        <w:tc>
          <w:tcPr>
            <w:tcW w:w="3545" w:type="dxa"/>
            <w:shd w:val="clear" w:color="auto" w:fill="D9D9D9"/>
          </w:tcPr>
          <w:p w14:paraId="174BE06E" w14:textId="77777777" w:rsidR="00763C30" w:rsidRPr="00763C30" w:rsidRDefault="00C45C26" w:rsidP="00763C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TIR / IFP Site &amp; Location</w:t>
            </w:r>
            <w:r w:rsidR="00763C30"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4ED907C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0DC8404E" w14:textId="77777777" w:rsidTr="00C45C26">
        <w:trPr>
          <w:trHeight w:val="277"/>
        </w:trPr>
        <w:tc>
          <w:tcPr>
            <w:tcW w:w="3545" w:type="dxa"/>
            <w:shd w:val="clear" w:color="auto" w:fill="D9D9D9"/>
          </w:tcPr>
          <w:p w14:paraId="23A9A648" w14:textId="77777777" w:rsidR="00763C30" w:rsidRPr="00763C30" w:rsidRDefault="00C45C26" w:rsidP="00763C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Visit</w:t>
            </w:r>
            <w:r w:rsidR="00E87A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Inspection</w:t>
            </w:r>
          </w:p>
        </w:tc>
        <w:tc>
          <w:tcPr>
            <w:tcW w:w="6946" w:type="dxa"/>
            <w:shd w:val="clear" w:color="auto" w:fill="auto"/>
          </w:tcPr>
          <w:p w14:paraId="3E5CEBA0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</w:tbl>
    <w:p w14:paraId="5657A862" w14:textId="77777777" w:rsidR="00763C30" w:rsidRPr="00763C30" w:rsidRDefault="00763C30" w:rsidP="00763C30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567"/>
        <w:gridCol w:w="567"/>
        <w:gridCol w:w="709"/>
        <w:gridCol w:w="1843"/>
        <w:gridCol w:w="2268"/>
      </w:tblGrid>
      <w:tr w:rsidR="00763C30" w:rsidRPr="00763C30" w14:paraId="6D1621A4" w14:textId="77777777" w:rsidTr="00763C30">
        <w:tc>
          <w:tcPr>
            <w:tcW w:w="3545" w:type="dxa"/>
            <w:shd w:val="clear" w:color="auto" w:fill="D9D9D9"/>
          </w:tcPr>
          <w:p w14:paraId="7BE38C58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Name(s) of person/s inspecting site</w:t>
            </w:r>
          </w:p>
        </w:tc>
        <w:tc>
          <w:tcPr>
            <w:tcW w:w="2835" w:type="dxa"/>
            <w:gridSpan w:val="4"/>
            <w:shd w:val="clear" w:color="auto" w:fill="D9D9D9"/>
          </w:tcPr>
          <w:p w14:paraId="638BF684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D9D9D9"/>
          </w:tcPr>
          <w:p w14:paraId="0B7D0B2F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D9D9D9"/>
          </w:tcPr>
          <w:p w14:paraId="5722CCC2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</w:tr>
      <w:tr w:rsidR="00763C30" w:rsidRPr="00763C30" w14:paraId="57EF7A5E" w14:textId="77777777" w:rsidTr="00763C30">
        <w:tc>
          <w:tcPr>
            <w:tcW w:w="3545" w:type="dxa"/>
            <w:shd w:val="clear" w:color="auto" w:fill="auto"/>
          </w:tcPr>
          <w:p w14:paraId="05157164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2ABB085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F9F91B8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7A60A8D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1D751B23" w14:textId="77777777" w:rsidTr="00763C30">
        <w:tc>
          <w:tcPr>
            <w:tcW w:w="3545" w:type="dxa"/>
            <w:shd w:val="clear" w:color="auto" w:fill="auto"/>
          </w:tcPr>
          <w:p w14:paraId="19365C5D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55822B0F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DBABF07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03F74EB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24DF137D" w14:textId="77777777" w:rsidTr="00763C30">
        <w:tc>
          <w:tcPr>
            <w:tcW w:w="3545" w:type="dxa"/>
            <w:shd w:val="clear" w:color="auto" w:fill="auto"/>
          </w:tcPr>
          <w:p w14:paraId="309ED74C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58B64EB5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4F65642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9582061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3A856111" w14:textId="77777777" w:rsidTr="00763C30">
        <w:tc>
          <w:tcPr>
            <w:tcW w:w="4537" w:type="dxa"/>
            <w:gridSpan w:val="2"/>
            <w:shd w:val="clear" w:color="auto" w:fill="D9D9D9"/>
          </w:tcPr>
          <w:p w14:paraId="1CFB6B9E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Observation</w:t>
            </w:r>
            <w:r w:rsidR="00C45C2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745C51A1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D9D9D9"/>
          </w:tcPr>
          <w:p w14:paraId="14B48766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D9D9D9"/>
          </w:tcPr>
          <w:p w14:paraId="6CBB1BE9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  <w:tc>
          <w:tcPr>
            <w:tcW w:w="4111" w:type="dxa"/>
            <w:gridSpan w:val="2"/>
            <w:shd w:val="clear" w:color="auto" w:fill="D9D9D9"/>
          </w:tcPr>
          <w:p w14:paraId="612A9AE6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Comment </w:t>
            </w:r>
          </w:p>
        </w:tc>
      </w:tr>
      <w:tr w:rsidR="00763C30" w:rsidRPr="00763C30" w14:paraId="0EE8763B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99827" w14:textId="77777777" w:rsidR="00763C30" w:rsidRPr="00763C30" w:rsidRDefault="00763C30" w:rsidP="00C45C26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Visitors Book sighted</w:t>
            </w:r>
            <w:r w:rsidR="00C45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/ signed</w:t>
            </w:r>
            <w:r w:rsidR="00C45C26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 xml:space="preserve"> Info sheet received</w:t>
            </w:r>
          </w:p>
        </w:tc>
        <w:tc>
          <w:tcPr>
            <w:tcW w:w="567" w:type="dxa"/>
            <w:shd w:val="clear" w:color="auto" w:fill="auto"/>
          </w:tcPr>
          <w:p w14:paraId="017ED4E2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9B984DD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D2B1D47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A0F1012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14EED302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C7A4C" w14:textId="77777777" w:rsidR="00763C30" w:rsidRPr="00763C30" w:rsidRDefault="00763C30" w:rsidP="00C45C26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 xml:space="preserve">Signage for site visible (PPE, Hazchem, </w:t>
            </w:r>
            <w:r w:rsidR="00C45C26">
              <w:rPr>
                <w:rFonts w:asciiTheme="minorHAnsi" w:hAnsiTheme="minorHAnsi" w:cstheme="minorHAnsi"/>
                <w:sz w:val="22"/>
                <w:szCs w:val="22"/>
              </w:rPr>
              <w:t xml:space="preserve">fork lifts, Traffic Movement, Reception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etc.)</w:t>
            </w:r>
          </w:p>
        </w:tc>
        <w:tc>
          <w:tcPr>
            <w:tcW w:w="567" w:type="dxa"/>
            <w:shd w:val="clear" w:color="auto" w:fill="auto"/>
          </w:tcPr>
          <w:p w14:paraId="04BC6651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AADE773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C94FF32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B0EE187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1A4E69A3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1BAD6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Parking delineated</w:t>
            </w:r>
          </w:p>
        </w:tc>
        <w:tc>
          <w:tcPr>
            <w:tcW w:w="567" w:type="dxa"/>
            <w:shd w:val="clear" w:color="auto" w:fill="auto"/>
          </w:tcPr>
          <w:p w14:paraId="0E0965AF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98E980F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E6C34BE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83026D3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5B3852FD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744CA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Onsite traffic management reflects plan</w:t>
            </w:r>
          </w:p>
        </w:tc>
        <w:tc>
          <w:tcPr>
            <w:tcW w:w="567" w:type="dxa"/>
            <w:shd w:val="clear" w:color="auto" w:fill="auto"/>
          </w:tcPr>
          <w:p w14:paraId="5C56EA8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D6FFB29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C031DA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E9452C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6EF8291F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4A4A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Walk ways clear and visible</w:t>
            </w:r>
          </w:p>
        </w:tc>
        <w:tc>
          <w:tcPr>
            <w:tcW w:w="567" w:type="dxa"/>
            <w:shd w:val="clear" w:color="auto" w:fill="auto"/>
          </w:tcPr>
          <w:p w14:paraId="6ABE68D9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5C92B2B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189DE6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125B75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5161EE7C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E8F42" w14:textId="77777777" w:rsidR="00C45C26" w:rsidRDefault="00C45C26" w:rsidP="00D34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Reverse Parking adhered to </w:t>
            </w:r>
            <w:r w:rsidR="00D34B79">
              <w:rPr>
                <w:rFonts w:asciiTheme="minorHAnsi" w:hAnsiTheme="minorHAnsi" w:cstheme="minorHAnsi"/>
                <w:sz w:val="22"/>
                <w:szCs w:val="22"/>
              </w:rPr>
              <w:t>(TIR ONLY)</w:t>
            </w:r>
          </w:p>
        </w:tc>
        <w:tc>
          <w:tcPr>
            <w:tcW w:w="567" w:type="dxa"/>
            <w:shd w:val="clear" w:color="auto" w:fill="auto"/>
          </w:tcPr>
          <w:p w14:paraId="7DDAC0B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C1F782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E525EF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9112268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1AD34C5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06EACE" w14:textId="77777777" w:rsidR="00C45C26" w:rsidRPr="00763C30" w:rsidRDefault="00C45C26" w:rsidP="00CF7D25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 xml:space="preserve">Supervisor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Key Personnel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on site</w:t>
            </w:r>
          </w:p>
        </w:tc>
        <w:tc>
          <w:tcPr>
            <w:tcW w:w="567" w:type="dxa"/>
            <w:shd w:val="clear" w:color="auto" w:fill="auto"/>
          </w:tcPr>
          <w:p w14:paraId="656ABFEB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B518777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1C6CC0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28EF72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7E5E6938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CE1E9E" w14:textId="77777777" w:rsidR="00C45C26" w:rsidRPr="00763C30" w:rsidRDefault="00C45C26" w:rsidP="00CF7D25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PPE worn as per signage</w:t>
            </w:r>
          </w:p>
        </w:tc>
        <w:tc>
          <w:tcPr>
            <w:tcW w:w="567" w:type="dxa"/>
            <w:shd w:val="clear" w:color="auto" w:fill="auto"/>
          </w:tcPr>
          <w:p w14:paraId="4A795DF4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D162937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637F913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C5B1C6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34790CC0" w14:textId="77777777" w:rsidTr="00763C30"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F791A4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C45C26">
              <w:rPr>
                <w:rFonts w:asciiTheme="minorHAnsi" w:hAnsiTheme="minorHAnsi" w:cstheme="minorHAnsi"/>
                <w:sz w:val="22"/>
                <w:szCs w:val="22"/>
              </w:rPr>
              <w:t>Notice Boards Up to Date (old info?)</w:t>
            </w:r>
          </w:p>
        </w:tc>
        <w:tc>
          <w:tcPr>
            <w:tcW w:w="567" w:type="dxa"/>
            <w:shd w:val="clear" w:color="auto" w:fill="auto"/>
          </w:tcPr>
          <w:p w14:paraId="629B03A3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FE773DB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D548B2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F6A1A2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72F2ACC7" w14:textId="77777777" w:rsidTr="00763C30"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EAF46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Fire extinguishers on 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/ in 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/ signage</w:t>
            </w:r>
          </w:p>
        </w:tc>
        <w:tc>
          <w:tcPr>
            <w:tcW w:w="567" w:type="dxa"/>
            <w:shd w:val="clear" w:color="auto" w:fill="auto"/>
          </w:tcPr>
          <w:p w14:paraId="2AAEADF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A53DBEF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E290A15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774B28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8EC4E17" w14:textId="77777777" w:rsidTr="00763C30"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DB3B29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First aid kits on site/ stocked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/ serviced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/ signage</w:t>
            </w:r>
            <w:r w:rsidR="00512BD4">
              <w:rPr>
                <w:rFonts w:asciiTheme="minorHAnsi" w:hAnsiTheme="minorHAnsi" w:cstheme="minorHAnsi"/>
                <w:sz w:val="22"/>
                <w:szCs w:val="22"/>
              </w:rPr>
              <w:t xml:space="preserve"> – please list any outdated items</w:t>
            </w:r>
          </w:p>
        </w:tc>
        <w:tc>
          <w:tcPr>
            <w:tcW w:w="567" w:type="dxa"/>
            <w:shd w:val="clear" w:color="auto" w:fill="auto"/>
          </w:tcPr>
          <w:p w14:paraId="0F799141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5C619AB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BD391A8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E87C06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94D8DDC" w14:textId="77777777" w:rsidTr="00763C30">
        <w:tc>
          <w:tcPr>
            <w:tcW w:w="4537" w:type="dxa"/>
            <w:gridSpan w:val="2"/>
            <w:shd w:val="clear" w:color="auto" w:fill="auto"/>
          </w:tcPr>
          <w:p w14:paraId="3C7C7DB4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Site facilities tidy</w:t>
            </w:r>
          </w:p>
        </w:tc>
        <w:tc>
          <w:tcPr>
            <w:tcW w:w="567" w:type="dxa"/>
            <w:shd w:val="clear" w:color="auto" w:fill="auto"/>
          </w:tcPr>
          <w:p w14:paraId="0EEF48D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CC95F6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45CE3D5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A9D22D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3CA96911" w14:textId="77777777" w:rsidTr="00763C30">
        <w:tc>
          <w:tcPr>
            <w:tcW w:w="4537" w:type="dxa"/>
            <w:gridSpan w:val="2"/>
            <w:shd w:val="clear" w:color="auto" w:fill="auto"/>
          </w:tcPr>
          <w:p w14:paraId="4F47F3E8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Cool rooms stacked clearly, floors clear</w:t>
            </w:r>
          </w:p>
        </w:tc>
        <w:tc>
          <w:tcPr>
            <w:tcW w:w="567" w:type="dxa"/>
            <w:shd w:val="clear" w:color="auto" w:fill="auto"/>
          </w:tcPr>
          <w:p w14:paraId="1664F3F5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9EFCE54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FCB3B91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2B8F55A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F06CBAD" w14:textId="77777777" w:rsidTr="00763C30">
        <w:tc>
          <w:tcPr>
            <w:tcW w:w="4537" w:type="dxa"/>
            <w:gridSpan w:val="2"/>
            <w:shd w:val="clear" w:color="auto" w:fill="auto"/>
          </w:tcPr>
          <w:p w14:paraId="4A309641" w14:textId="77777777" w:rsidR="00C45C26" w:rsidRDefault="00C45C26" w:rsidP="00763C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Cool room Entry / Egress clear</w:t>
            </w:r>
          </w:p>
        </w:tc>
        <w:tc>
          <w:tcPr>
            <w:tcW w:w="567" w:type="dxa"/>
            <w:shd w:val="clear" w:color="auto" w:fill="auto"/>
          </w:tcPr>
          <w:p w14:paraId="450116BA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5D1B29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8BE1117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EA29A5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74BB1C84" w14:textId="77777777" w:rsidTr="00763C30">
        <w:tc>
          <w:tcPr>
            <w:tcW w:w="4537" w:type="dxa"/>
            <w:gridSpan w:val="2"/>
            <w:shd w:val="clear" w:color="auto" w:fill="auto"/>
          </w:tcPr>
          <w:p w14:paraId="62C072CE" w14:textId="77777777" w:rsidR="00C45C26" w:rsidRDefault="00C45C26" w:rsidP="00763C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Cool Rooms Clean / Door Flaps in good condition</w:t>
            </w:r>
            <w:r w:rsidR="00D34B79">
              <w:rPr>
                <w:rFonts w:asciiTheme="minorHAnsi" w:hAnsiTheme="minorHAnsi" w:cstheme="minorHAnsi"/>
                <w:sz w:val="22"/>
                <w:szCs w:val="22"/>
              </w:rPr>
              <w:t xml:space="preserve"> (Dev / </w:t>
            </w:r>
            <w:proofErr w:type="spellStart"/>
            <w:r w:rsidR="00D34B79">
              <w:rPr>
                <w:rFonts w:asciiTheme="minorHAnsi" w:hAnsiTheme="minorHAnsi" w:cstheme="minorHAnsi"/>
                <w:sz w:val="22"/>
                <w:szCs w:val="22"/>
              </w:rPr>
              <w:t>Hbt</w:t>
            </w:r>
            <w:proofErr w:type="spellEnd"/>
            <w:r w:rsidR="00D34B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0C012334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2B0379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D5264F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CF7426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512BD4" w:rsidRPr="00763C30" w14:paraId="397CCD6B" w14:textId="77777777" w:rsidTr="00763C30">
        <w:tc>
          <w:tcPr>
            <w:tcW w:w="4537" w:type="dxa"/>
            <w:gridSpan w:val="2"/>
            <w:shd w:val="clear" w:color="auto" w:fill="auto"/>
          </w:tcPr>
          <w:p w14:paraId="4941EF82" w14:textId="77777777" w:rsidR="00512BD4" w:rsidRPr="00512BD4" w:rsidRDefault="00512BD4" w:rsidP="00763C30">
            <w:pPr>
              <w:rPr>
                <w:rFonts w:asciiTheme="minorHAnsi" w:hAnsiTheme="minorHAnsi" w:cstheme="minorHAnsi"/>
                <w:b/>
              </w:rPr>
            </w:pPr>
            <w:r w:rsidRPr="00512BD4">
              <w:rPr>
                <w:rFonts w:asciiTheme="minorHAnsi" w:hAnsiTheme="minorHAnsi" w:cstheme="minorHAnsi"/>
                <w:b/>
                <w:sz w:val="22"/>
                <w:szCs w:val="22"/>
              </w:rPr>
              <w:t>Electrical</w:t>
            </w:r>
          </w:p>
        </w:tc>
        <w:tc>
          <w:tcPr>
            <w:tcW w:w="567" w:type="dxa"/>
            <w:shd w:val="clear" w:color="auto" w:fill="auto"/>
          </w:tcPr>
          <w:p w14:paraId="018E3C4D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8AC02EE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9F93DB5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9C0EE25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512BD4" w:rsidRPr="00763C30" w14:paraId="03DE7F99" w14:textId="77777777" w:rsidTr="00763C30">
        <w:tc>
          <w:tcPr>
            <w:tcW w:w="4537" w:type="dxa"/>
            <w:gridSpan w:val="2"/>
            <w:shd w:val="clear" w:color="auto" w:fill="auto"/>
          </w:tcPr>
          <w:p w14:paraId="03E162C2" w14:textId="77777777" w:rsidR="00512BD4" w:rsidRPr="00512BD4" w:rsidRDefault="00512BD4" w:rsidP="00512B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12BD4">
              <w:rPr>
                <w:rFonts w:asciiTheme="minorHAnsi" w:hAnsiTheme="minorHAnsi" w:cstheme="minorHAnsi"/>
                <w:sz w:val="22"/>
                <w:szCs w:val="22"/>
              </w:rPr>
              <w:t>Power boards not overloaded</w:t>
            </w:r>
          </w:p>
        </w:tc>
        <w:tc>
          <w:tcPr>
            <w:tcW w:w="567" w:type="dxa"/>
            <w:shd w:val="clear" w:color="auto" w:fill="auto"/>
          </w:tcPr>
          <w:p w14:paraId="78965AA1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B1FCE7F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E41A94A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8085CD7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512BD4" w:rsidRPr="00763C30" w14:paraId="2D647847" w14:textId="77777777" w:rsidTr="00763C30">
        <w:tc>
          <w:tcPr>
            <w:tcW w:w="4537" w:type="dxa"/>
            <w:gridSpan w:val="2"/>
            <w:shd w:val="clear" w:color="auto" w:fill="auto"/>
          </w:tcPr>
          <w:p w14:paraId="09D1BBBF" w14:textId="77777777" w:rsidR="00512BD4" w:rsidRPr="00512BD4" w:rsidRDefault="00512BD4" w:rsidP="00512B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Heaters plugged into fixed power points</w:t>
            </w:r>
          </w:p>
        </w:tc>
        <w:tc>
          <w:tcPr>
            <w:tcW w:w="567" w:type="dxa"/>
            <w:shd w:val="clear" w:color="auto" w:fill="auto"/>
          </w:tcPr>
          <w:p w14:paraId="4E1C337A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AEFA5CA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6B80163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C1A05FD" w14:textId="77777777" w:rsidR="00512BD4" w:rsidRPr="00763C30" w:rsidRDefault="00512BD4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26E567BE" w14:textId="77777777" w:rsidTr="00763C30">
        <w:tc>
          <w:tcPr>
            <w:tcW w:w="4537" w:type="dxa"/>
            <w:gridSpan w:val="2"/>
            <w:shd w:val="clear" w:color="auto" w:fill="auto"/>
          </w:tcPr>
          <w:p w14:paraId="02670C92" w14:textId="77777777" w:rsidR="00C45C26" w:rsidRPr="00512BD4" w:rsidRDefault="00C45C26" w:rsidP="00512B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12BD4">
              <w:rPr>
                <w:rFonts w:asciiTheme="minorHAnsi" w:hAnsiTheme="minorHAnsi" w:cstheme="minorHAnsi"/>
                <w:sz w:val="22"/>
                <w:szCs w:val="22"/>
              </w:rPr>
              <w:t>Electrical equipment tested and tagged</w:t>
            </w:r>
          </w:p>
        </w:tc>
        <w:tc>
          <w:tcPr>
            <w:tcW w:w="567" w:type="dxa"/>
            <w:shd w:val="clear" w:color="auto" w:fill="auto"/>
          </w:tcPr>
          <w:p w14:paraId="4659E92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253164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88B663B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6DDD29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0D62DBB" w14:textId="77777777" w:rsidTr="00763C30">
        <w:tc>
          <w:tcPr>
            <w:tcW w:w="4537" w:type="dxa"/>
            <w:gridSpan w:val="2"/>
            <w:shd w:val="clear" w:color="auto" w:fill="auto"/>
          </w:tcPr>
          <w:p w14:paraId="49C998E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General housekeeping good</w:t>
            </w:r>
          </w:p>
        </w:tc>
        <w:tc>
          <w:tcPr>
            <w:tcW w:w="567" w:type="dxa"/>
            <w:shd w:val="clear" w:color="auto" w:fill="auto"/>
          </w:tcPr>
          <w:p w14:paraId="55FC78B7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1AFDC4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2A324F3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7CD7A3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E62D5AA" w14:textId="77777777" w:rsidTr="00763C30">
        <w:tc>
          <w:tcPr>
            <w:tcW w:w="4537" w:type="dxa"/>
            <w:gridSpan w:val="2"/>
            <w:shd w:val="clear" w:color="auto" w:fill="auto"/>
          </w:tcPr>
          <w:p w14:paraId="03A516AF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Rubbish bins used appropriately</w:t>
            </w:r>
          </w:p>
        </w:tc>
        <w:tc>
          <w:tcPr>
            <w:tcW w:w="567" w:type="dxa"/>
            <w:shd w:val="clear" w:color="auto" w:fill="auto"/>
          </w:tcPr>
          <w:p w14:paraId="6F63F071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80C1A15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3517B5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7F6493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769EDE34" w14:textId="77777777" w:rsidTr="00763C30">
        <w:tc>
          <w:tcPr>
            <w:tcW w:w="4537" w:type="dxa"/>
            <w:gridSpan w:val="2"/>
            <w:shd w:val="clear" w:color="auto" w:fill="auto"/>
          </w:tcPr>
          <w:p w14:paraId="50AB8DB5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Register Available</w:t>
            </w:r>
          </w:p>
        </w:tc>
        <w:tc>
          <w:tcPr>
            <w:tcW w:w="567" w:type="dxa"/>
            <w:shd w:val="clear" w:color="auto" w:fill="auto"/>
          </w:tcPr>
          <w:p w14:paraId="6068465F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B60A0C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503B15A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9B7AE19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7BDEAB7B" w14:textId="77777777" w:rsidTr="00763C30">
        <w:tc>
          <w:tcPr>
            <w:tcW w:w="4537" w:type="dxa"/>
            <w:gridSpan w:val="2"/>
            <w:shd w:val="clear" w:color="auto" w:fill="auto"/>
          </w:tcPr>
          <w:p w14:paraId="47BF6B06" w14:textId="3A72A833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 xml:space="preserve">Weekly light vehicle checklist completed </w:t>
            </w:r>
          </w:p>
        </w:tc>
        <w:tc>
          <w:tcPr>
            <w:tcW w:w="567" w:type="dxa"/>
            <w:shd w:val="clear" w:color="auto" w:fill="auto"/>
          </w:tcPr>
          <w:p w14:paraId="1579A205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6494F5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574A46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6D4C6E3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01999837" w14:textId="77777777" w:rsidTr="00763C30">
        <w:tc>
          <w:tcPr>
            <w:tcW w:w="4537" w:type="dxa"/>
            <w:gridSpan w:val="2"/>
            <w:shd w:val="clear" w:color="auto" w:fill="auto"/>
          </w:tcPr>
          <w:p w14:paraId="286596A7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Site inductions conducted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/ registered</w:t>
            </w:r>
          </w:p>
        </w:tc>
        <w:tc>
          <w:tcPr>
            <w:tcW w:w="567" w:type="dxa"/>
            <w:shd w:val="clear" w:color="auto" w:fill="auto"/>
          </w:tcPr>
          <w:p w14:paraId="5C516001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8DCF05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EFC00C3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4B5E831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5639EA69" w14:textId="77777777" w:rsidTr="00763C30">
        <w:tc>
          <w:tcPr>
            <w:tcW w:w="4537" w:type="dxa"/>
            <w:gridSpan w:val="2"/>
            <w:shd w:val="clear" w:color="auto" w:fill="auto"/>
          </w:tcPr>
          <w:p w14:paraId="7C71258E" w14:textId="77777777" w:rsidR="00C45C26" w:rsidRPr="00763C30" w:rsidRDefault="00C45C26" w:rsidP="00C45C26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Risk assessments reviewed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SWM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s conducted where required</w:t>
            </w:r>
          </w:p>
        </w:tc>
        <w:tc>
          <w:tcPr>
            <w:tcW w:w="567" w:type="dxa"/>
            <w:shd w:val="clear" w:color="auto" w:fill="auto"/>
          </w:tcPr>
          <w:p w14:paraId="1BBAC5E8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74703F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A6FD46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F352E3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75E3AD0C" w14:textId="77777777" w:rsidTr="00763C30">
        <w:tc>
          <w:tcPr>
            <w:tcW w:w="4537" w:type="dxa"/>
            <w:gridSpan w:val="2"/>
            <w:shd w:val="clear" w:color="auto" w:fill="auto"/>
          </w:tcPr>
          <w:p w14:paraId="06E2AB78" w14:textId="77777777" w:rsidR="00C45C26" w:rsidRPr="00763C30" w:rsidRDefault="00C45C26" w:rsidP="00C45C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Fork Lift </w:t>
            </w: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Plant operated with seatbelts worn</w:t>
            </w:r>
          </w:p>
        </w:tc>
        <w:tc>
          <w:tcPr>
            <w:tcW w:w="567" w:type="dxa"/>
            <w:shd w:val="clear" w:color="auto" w:fill="auto"/>
          </w:tcPr>
          <w:p w14:paraId="40D8CE98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87A794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D8C883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353835F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498C428" w14:textId="77777777" w:rsidTr="00763C30">
        <w:tc>
          <w:tcPr>
            <w:tcW w:w="4537" w:type="dxa"/>
            <w:gridSpan w:val="2"/>
            <w:shd w:val="clear" w:color="auto" w:fill="auto"/>
          </w:tcPr>
          <w:p w14:paraId="3A72A7E3" w14:textId="77777777" w:rsidR="00C45C26" w:rsidRPr="00763C30" w:rsidRDefault="00C45C26" w:rsidP="00C45C26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 xml:space="preserve">Hard hats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available for Evacuation Drills</w:t>
            </w:r>
          </w:p>
        </w:tc>
        <w:tc>
          <w:tcPr>
            <w:tcW w:w="567" w:type="dxa"/>
            <w:shd w:val="clear" w:color="auto" w:fill="auto"/>
          </w:tcPr>
          <w:p w14:paraId="5B9F732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F106D4B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43D817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69D1E1B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555B9BE1" w14:textId="77777777" w:rsidTr="00763C30">
        <w:tc>
          <w:tcPr>
            <w:tcW w:w="4537" w:type="dxa"/>
            <w:gridSpan w:val="2"/>
            <w:shd w:val="clear" w:color="auto" w:fill="auto"/>
          </w:tcPr>
          <w:p w14:paraId="43A9FDE9" w14:textId="52834D48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Plant pre-start checks completed</w:t>
            </w:r>
          </w:p>
        </w:tc>
        <w:tc>
          <w:tcPr>
            <w:tcW w:w="567" w:type="dxa"/>
            <w:shd w:val="clear" w:color="auto" w:fill="auto"/>
          </w:tcPr>
          <w:p w14:paraId="6B7EA324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4459190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BEE3A53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D40431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12135EAA" w14:textId="77777777" w:rsidTr="00763C30">
        <w:tc>
          <w:tcPr>
            <w:tcW w:w="4537" w:type="dxa"/>
            <w:gridSpan w:val="2"/>
            <w:shd w:val="clear" w:color="auto" w:fill="auto"/>
          </w:tcPr>
          <w:p w14:paraId="3677F9C1" w14:textId="42F8483F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 xml:space="preserve">Plant risk assessments </w:t>
            </w:r>
            <w:r w:rsidR="003B1DC1">
              <w:rPr>
                <w:rFonts w:asciiTheme="minorHAnsi" w:hAnsiTheme="minorHAnsi" w:cstheme="minorHAnsi"/>
                <w:sz w:val="22"/>
                <w:szCs w:val="22"/>
              </w:rPr>
              <w:t>on file</w:t>
            </w:r>
          </w:p>
        </w:tc>
        <w:tc>
          <w:tcPr>
            <w:tcW w:w="567" w:type="dxa"/>
            <w:shd w:val="clear" w:color="auto" w:fill="auto"/>
          </w:tcPr>
          <w:p w14:paraId="33B533F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9982057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C1D829E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328DF8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433B7F80" w14:textId="77777777" w:rsidTr="00763C30">
        <w:tc>
          <w:tcPr>
            <w:tcW w:w="4537" w:type="dxa"/>
            <w:gridSpan w:val="2"/>
            <w:shd w:val="clear" w:color="auto" w:fill="auto"/>
          </w:tcPr>
          <w:p w14:paraId="0C234A78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Plant in good order, no leaks visible</w:t>
            </w:r>
          </w:p>
        </w:tc>
        <w:tc>
          <w:tcPr>
            <w:tcW w:w="567" w:type="dxa"/>
            <w:shd w:val="clear" w:color="auto" w:fill="auto"/>
          </w:tcPr>
          <w:p w14:paraId="40ECA59A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199CDC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478140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DA5F88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054EF3C7" w14:textId="77777777" w:rsidTr="00763C30">
        <w:tc>
          <w:tcPr>
            <w:tcW w:w="4537" w:type="dxa"/>
            <w:gridSpan w:val="2"/>
            <w:shd w:val="clear" w:color="auto" w:fill="auto"/>
          </w:tcPr>
          <w:p w14:paraId="5C971708" w14:textId="77777777" w:rsidR="00C45C26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>Hazardous substances stored correctly</w:t>
            </w:r>
          </w:p>
          <w:p w14:paraId="2B5B7D54" w14:textId="49F880F6" w:rsidR="00D34B79" w:rsidRPr="00763C30" w:rsidRDefault="00D34B79" w:rsidP="00763C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SDS exists for all substances</w:t>
            </w:r>
          </w:p>
        </w:tc>
        <w:tc>
          <w:tcPr>
            <w:tcW w:w="567" w:type="dxa"/>
            <w:shd w:val="clear" w:color="auto" w:fill="auto"/>
          </w:tcPr>
          <w:p w14:paraId="6FE3B6CF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DE9255A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44AB4CD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10704C7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C45C26" w:rsidRPr="00763C30" w14:paraId="76655EDE" w14:textId="77777777" w:rsidTr="00763C30">
        <w:tc>
          <w:tcPr>
            <w:tcW w:w="4537" w:type="dxa"/>
            <w:gridSpan w:val="2"/>
            <w:shd w:val="clear" w:color="auto" w:fill="auto"/>
          </w:tcPr>
          <w:p w14:paraId="40EAD696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t xml:space="preserve">Containers sound and appropriately labelled </w:t>
            </w:r>
          </w:p>
        </w:tc>
        <w:tc>
          <w:tcPr>
            <w:tcW w:w="567" w:type="dxa"/>
            <w:shd w:val="clear" w:color="auto" w:fill="auto"/>
          </w:tcPr>
          <w:p w14:paraId="0C370DCC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7190268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57E2B91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45A4712" w14:textId="77777777" w:rsidR="00C45C26" w:rsidRPr="00763C30" w:rsidRDefault="00C45C26" w:rsidP="00763C30">
            <w:pPr>
              <w:rPr>
                <w:rFonts w:asciiTheme="minorHAnsi" w:hAnsiTheme="minorHAnsi" w:cstheme="minorHAnsi"/>
              </w:rPr>
            </w:pPr>
          </w:p>
        </w:tc>
      </w:tr>
    </w:tbl>
    <w:p w14:paraId="29F568FB" w14:textId="77777777" w:rsidR="00ED6D21" w:rsidRDefault="00ED6D21"/>
    <w:p w14:paraId="46C92240" w14:textId="77777777" w:rsidR="00ED6D21" w:rsidRDefault="00ED6D21"/>
    <w:p w14:paraId="2D33CC84" w14:textId="77777777" w:rsidR="00ED6D21" w:rsidRDefault="00ED6D21"/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3543"/>
      </w:tblGrid>
      <w:tr w:rsidR="003B1DC1" w:rsidRPr="00763C30" w14:paraId="5788A4C7" w14:textId="77777777" w:rsidTr="003B1DC1">
        <w:tc>
          <w:tcPr>
            <w:tcW w:w="6522" w:type="dxa"/>
            <w:shd w:val="clear" w:color="auto" w:fill="D9D9D9"/>
          </w:tcPr>
          <w:p w14:paraId="3739A092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  <w:r w:rsidRPr="00763C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</w:p>
          <w:p w14:paraId="38D1D8DB" w14:textId="77777777" w:rsidR="003B1DC1" w:rsidRPr="00763C30" w:rsidRDefault="003B1DC1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Other Observations</w:t>
            </w:r>
          </w:p>
        </w:tc>
        <w:tc>
          <w:tcPr>
            <w:tcW w:w="3543" w:type="dxa"/>
            <w:shd w:val="clear" w:color="auto" w:fill="D9D9D9"/>
          </w:tcPr>
          <w:p w14:paraId="65791EE6" w14:textId="77777777" w:rsidR="003B1DC1" w:rsidRDefault="003B1DC1" w:rsidP="00763C30">
            <w:pPr>
              <w:rPr>
                <w:rFonts w:asciiTheme="minorHAnsi" w:hAnsiTheme="minorHAnsi" w:cstheme="minorHAnsi"/>
                <w:b/>
              </w:rPr>
            </w:pPr>
          </w:p>
          <w:p w14:paraId="72A3597C" w14:textId="77777777" w:rsidR="003B1DC1" w:rsidRPr="00763C30" w:rsidRDefault="003B1DC1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Communicated to Whom to Action </w:t>
            </w:r>
          </w:p>
        </w:tc>
      </w:tr>
      <w:tr w:rsidR="003B1DC1" w:rsidRPr="00763C30" w14:paraId="7C983261" w14:textId="77777777" w:rsidTr="003B1DC1">
        <w:tc>
          <w:tcPr>
            <w:tcW w:w="6522" w:type="dxa"/>
            <w:shd w:val="clear" w:color="auto" w:fill="auto"/>
          </w:tcPr>
          <w:p w14:paraId="30263DCF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461E0E08" w14:textId="7D3CE492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2419AC8D" w14:textId="07FD6C4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202F851C" w14:textId="2F2A05BB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7A2A9186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0A0D2EF6" w14:textId="77777777" w:rsidR="003B1DC1" w:rsidRPr="00763C30" w:rsidRDefault="003B1DC1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36CF55FB" w14:textId="77777777" w:rsidR="003B1DC1" w:rsidRPr="00763C30" w:rsidRDefault="003B1DC1" w:rsidP="00763C30">
            <w:pPr>
              <w:ind w:firstLine="720"/>
              <w:rPr>
                <w:rFonts w:asciiTheme="minorHAnsi" w:hAnsiTheme="minorHAnsi" w:cstheme="minorHAnsi"/>
              </w:rPr>
            </w:pPr>
          </w:p>
        </w:tc>
      </w:tr>
      <w:tr w:rsidR="003B1DC1" w:rsidRPr="00763C30" w14:paraId="5D25A41C" w14:textId="77777777" w:rsidTr="003B1DC1">
        <w:tc>
          <w:tcPr>
            <w:tcW w:w="6522" w:type="dxa"/>
            <w:shd w:val="clear" w:color="auto" w:fill="auto"/>
          </w:tcPr>
          <w:p w14:paraId="75D1A6C6" w14:textId="5A12482E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0A67F1B8" w14:textId="122B3C82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1FBCF5AF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29CD4C4B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06F7FDBB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72CDB5E3" w14:textId="77777777" w:rsidR="003B1DC1" w:rsidRPr="00763C30" w:rsidRDefault="003B1DC1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58C7C631" w14:textId="77777777" w:rsidR="003B1DC1" w:rsidRPr="00763C30" w:rsidRDefault="003B1DC1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3B1DC1" w:rsidRPr="00763C30" w14:paraId="737545AD" w14:textId="77777777" w:rsidTr="003B1DC1">
        <w:tc>
          <w:tcPr>
            <w:tcW w:w="6522" w:type="dxa"/>
            <w:shd w:val="clear" w:color="auto" w:fill="auto"/>
          </w:tcPr>
          <w:p w14:paraId="0815B526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43D3174B" w14:textId="43F49291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18A79CCB" w14:textId="7136E299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619FF307" w14:textId="503B3FAA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0C063AB9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143183B2" w14:textId="77777777" w:rsidR="003B1DC1" w:rsidRPr="00763C30" w:rsidRDefault="003B1DC1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4A960946" w14:textId="77777777" w:rsidR="003B1DC1" w:rsidRPr="00763C30" w:rsidRDefault="003B1DC1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3B1DC1" w:rsidRPr="00763C30" w14:paraId="6ED0A181" w14:textId="77777777" w:rsidTr="003B1DC1">
        <w:tc>
          <w:tcPr>
            <w:tcW w:w="6522" w:type="dxa"/>
            <w:shd w:val="clear" w:color="auto" w:fill="auto"/>
          </w:tcPr>
          <w:p w14:paraId="74FF0072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75C10654" w14:textId="66077624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474C1FFD" w14:textId="4E740FBD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558CB5E7" w14:textId="4E1DC388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66E30A00" w14:textId="77777777" w:rsidR="003B1DC1" w:rsidRDefault="003B1DC1" w:rsidP="00763C30">
            <w:pPr>
              <w:rPr>
                <w:rFonts w:asciiTheme="minorHAnsi" w:hAnsiTheme="minorHAnsi" w:cstheme="minorHAnsi"/>
              </w:rPr>
            </w:pPr>
          </w:p>
          <w:p w14:paraId="091CBA88" w14:textId="77777777" w:rsidR="003B1DC1" w:rsidRPr="00763C30" w:rsidRDefault="003B1DC1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2E2CAA2E" w14:textId="77777777" w:rsidR="003B1DC1" w:rsidRPr="00763C30" w:rsidRDefault="003B1DC1" w:rsidP="00763C30">
            <w:pPr>
              <w:rPr>
                <w:rFonts w:asciiTheme="minorHAnsi" w:hAnsiTheme="minorHAnsi" w:cstheme="minorHAnsi"/>
              </w:rPr>
            </w:pPr>
          </w:p>
        </w:tc>
      </w:tr>
    </w:tbl>
    <w:p w14:paraId="54D0D6F0" w14:textId="77777777" w:rsidR="002648F2" w:rsidRDefault="002648F2">
      <w:pPr>
        <w:rPr>
          <w:sz w:val="22"/>
          <w:szCs w:val="22"/>
        </w:rPr>
      </w:pPr>
    </w:p>
    <w:p w14:paraId="6AD29684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2BE54449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15796197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43FE5754" w14:textId="77777777" w:rsidR="00F76F7F" w:rsidRDefault="00F76F7F" w:rsidP="00C45C26">
      <w:pPr>
        <w:jc w:val="both"/>
        <w:rPr>
          <w:rFonts w:ascii="Arial" w:hAnsi="Arial" w:cs="Arial"/>
          <w:b/>
          <w:bCs/>
        </w:rPr>
      </w:pPr>
    </w:p>
    <w:p w14:paraId="0F6915C6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4D7501C1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1CD12521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0"/>
        </w:rPr>
      </w:pPr>
      <w:r w:rsidRPr="00260D3D">
        <w:rPr>
          <w:rFonts w:ascii="Arial" w:hAnsi="Arial" w:cs="Arial"/>
          <w:b/>
          <w:bCs/>
          <w:sz w:val="20"/>
        </w:rPr>
        <w:t>Site Observations/ Inspections</w:t>
      </w:r>
    </w:p>
    <w:p w14:paraId="1E8A1890" w14:textId="77777777" w:rsidR="00ED6D21" w:rsidRPr="00260D3D" w:rsidRDefault="00ED6D21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0"/>
        </w:rPr>
      </w:pPr>
    </w:p>
    <w:p w14:paraId="32DD2148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>Upon visiting TIR / IFP Distribution Centres</w:t>
      </w:r>
      <w:r w:rsidR="002428EB" w:rsidRPr="00260D3D">
        <w:rPr>
          <w:rFonts w:ascii="Arial" w:hAnsi="Arial" w:cs="Arial"/>
          <w:sz w:val="20"/>
        </w:rPr>
        <w:t xml:space="preserve">, </w:t>
      </w:r>
      <w:r w:rsidRPr="00260D3D">
        <w:rPr>
          <w:rFonts w:ascii="Arial" w:hAnsi="Arial" w:cs="Arial"/>
          <w:sz w:val="20"/>
        </w:rPr>
        <w:t>Offices</w:t>
      </w:r>
      <w:r w:rsidR="002428EB" w:rsidRPr="00260D3D">
        <w:rPr>
          <w:rFonts w:ascii="Arial" w:hAnsi="Arial" w:cs="Arial"/>
          <w:sz w:val="20"/>
        </w:rPr>
        <w:t xml:space="preserve"> or Store </w:t>
      </w:r>
      <w:r w:rsidR="00260D3D" w:rsidRPr="00260D3D">
        <w:rPr>
          <w:rFonts w:ascii="Arial" w:hAnsi="Arial" w:cs="Arial"/>
          <w:sz w:val="20"/>
        </w:rPr>
        <w:t>Fit outs</w:t>
      </w:r>
      <w:r w:rsidR="002428EB" w:rsidRPr="00260D3D">
        <w:rPr>
          <w:rFonts w:ascii="Arial" w:hAnsi="Arial" w:cs="Arial"/>
          <w:sz w:val="20"/>
        </w:rPr>
        <w:t>,</w:t>
      </w:r>
      <w:r w:rsidRPr="00260D3D">
        <w:rPr>
          <w:rFonts w:ascii="Arial" w:hAnsi="Arial" w:cs="Arial"/>
          <w:sz w:val="20"/>
        </w:rPr>
        <w:t xml:space="preserve"> the SHE04-03 Site Observation Form is to be completed by any Senior Management or other TIR / IFP personnel not directly associated with the site e.g. Directors, CEO, General Managers, Finance Manager, HR Manager, Admin etc. </w:t>
      </w:r>
      <w:r w:rsidR="00D34B79">
        <w:rPr>
          <w:rFonts w:ascii="Arial" w:hAnsi="Arial" w:cs="Arial"/>
          <w:sz w:val="20"/>
        </w:rPr>
        <w:t>This form can be used at any time as an observation record.</w:t>
      </w:r>
    </w:p>
    <w:p w14:paraId="6852A03E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44DA699A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>This form ensures that safety and environmental procedures are being followed whilst not formally conducting an audit, it assists in the assurance of compliance across</w:t>
      </w:r>
      <w:r w:rsidR="002428EB" w:rsidRPr="00260D3D">
        <w:rPr>
          <w:rFonts w:ascii="Arial" w:hAnsi="Arial" w:cs="Arial"/>
          <w:sz w:val="20"/>
        </w:rPr>
        <w:t xml:space="preserve"> all</w:t>
      </w:r>
      <w:r w:rsidRPr="00260D3D">
        <w:rPr>
          <w:rFonts w:ascii="Arial" w:hAnsi="Arial" w:cs="Arial"/>
          <w:sz w:val="20"/>
        </w:rPr>
        <w:t xml:space="preserve"> work groups.</w:t>
      </w:r>
    </w:p>
    <w:p w14:paraId="0A121530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72C3768D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 xml:space="preserve">SHE04-03 Site Observation Form documents </w:t>
      </w:r>
      <w:r w:rsidR="002428EB" w:rsidRPr="00260D3D">
        <w:rPr>
          <w:rFonts w:ascii="Arial" w:hAnsi="Arial" w:cs="Arial"/>
          <w:sz w:val="20"/>
        </w:rPr>
        <w:t>our Leader</w:t>
      </w:r>
      <w:r w:rsidR="00E87AB3">
        <w:rPr>
          <w:rFonts w:ascii="Arial" w:hAnsi="Arial" w:cs="Arial"/>
          <w:sz w:val="20"/>
        </w:rPr>
        <w:t xml:space="preserve"> &amp; HSR</w:t>
      </w:r>
      <w:r w:rsidR="002428EB" w:rsidRPr="00260D3D">
        <w:rPr>
          <w:rFonts w:ascii="Arial" w:hAnsi="Arial" w:cs="Arial"/>
          <w:sz w:val="20"/>
        </w:rPr>
        <w:t xml:space="preserve"> c</w:t>
      </w:r>
      <w:r w:rsidRPr="00260D3D">
        <w:rPr>
          <w:rFonts w:ascii="Arial" w:hAnsi="Arial" w:cs="Arial"/>
          <w:sz w:val="20"/>
        </w:rPr>
        <w:t xml:space="preserve">ommitment in regard to onsite participation and visits. </w:t>
      </w:r>
    </w:p>
    <w:p w14:paraId="4FA7EE31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7869A816" w14:textId="7CD4A05E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>Th</w:t>
      </w:r>
      <w:r w:rsidR="003B1DC1">
        <w:rPr>
          <w:rFonts w:ascii="Arial" w:hAnsi="Arial" w:cs="Arial"/>
          <w:sz w:val="20"/>
        </w:rPr>
        <w:t xml:space="preserve">ese records inform the internal audit and related inspection processes. </w:t>
      </w:r>
      <w:r w:rsidRPr="00260D3D">
        <w:rPr>
          <w:rFonts w:ascii="Arial" w:hAnsi="Arial" w:cs="Arial"/>
          <w:sz w:val="20"/>
        </w:rPr>
        <w:t xml:space="preserve"> </w:t>
      </w:r>
    </w:p>
    <w:p w14:paraId="08624F7A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3E8FBBFC" w14:textId="59DD7840" w:rsidR="00C45C26" w:rsidRPr="00260D3D" w:rsidRDefault="003B1DC1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All completed forms must be transmitted to the Site Manager and the Head of SHE for evaluation. Any identified hazards/</w:t>
      </w:r>
      <w:proofErr w:type="spellStart"/>
      <w:r>
        <w:rPr>
          <w:rFonts w:ascii="Arial" w:hAnsi="Arial" w:cs="Arial"/>
          <w:sz w:val="20"/>
        </w:rPr>
        <w:t>non conformances</w:t>
      </w:r>
      <w:proofErr w:type="spellEnd"/>
      <w:r>
        <w:rPr>
          <w:rFonts w:ascii="Arial" w:hAnsi="Arial" w:cs="Arial"/>
          <w:sz w:val="20"/>
        </w:rPr>
        <w:t xml:space="preserve"> must be entered in the hazard register.  </w:t>
      </w:r>
    </w:p>
    <w:sectPr w:rsidR="00C45C26" w:rsidRPr="00260D3D" w:rsidSect="00ED6D21">
      <w:headerReference w:type="even" r:id="rId7"/>
      <w:headerReference w:type="default" r:id="rId8"/>
      <w:footerReference w:type="default" r:id="rId9"/>
      <w:pgSz w:w="11906" w:h="16838"/>
      <w:pgMar w:top="1440" w:right="1440" w:bottom="851" w:left="144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9766" w14:textId="77777777" w:rsidR="00AB3D9B" w:rsidRDefault="00AB3D9B" w:rsidP="008E101A">
      <w:r>
        <w:separator/>
      </w:r>
    </w:p>
  </w:endnote>
  <w:endnote w:type="continuationSeparator" w:id="0">
    <w:p w14:paraId="7F771A58" w14:textId="77777777" w:rsidR="00AB3D9B" w:rsidRDefault="00AB3D9B" w:rsidP="008E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7045" w14:textId="55606F19" w:rsidR="00D34B79" w:rsidRDefault="00D34B79">
    <w:pPr>
      <w:pStyle w:val="Footer"/>
    </w:pPr>
    <w:r>
      <w:t xml:space="preserve">Version </w:t>
    </w:r>
    <w:r w:rsidR="003B1DC1">
      <w:t>4</w:t>
    </w:r>
    <w:r w:rsidR="00512BD4">
      <w:t xml:space="preserve">:  </w:t>
    </w:r>
    <w:r w:rsidR="003B1DC1">
      <w:tab/>
      <w:t xml:space="preserve">02-06-2-21 </w:t>
    </w:r>
    <w:r w:rsidR="003B1DC1">
      <w:tab/>
      <w:t>Head of SHE</w:t>
    </w:r>
    <w:r w:rsidR="003B1D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8305" w14:textId="77777777" w:rsidR="00AB3D9B" w:rsidRDefault="00AB3D9B" w:rsidP="008E101A">
      <w:r>
        <w:separator/>
      </w:r>
    </w:p>
  </w:footnote>
  <w:footnote w:type="continuationSeparator" w:id="0">
    <w:p w14:paraId="36262946" w14:textId="77777777" w:rsidR="00AB3D9B" w:rsidRDefault="00AB3D9B" w:rsidP="008E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270" w14:textId="77777777" w:rsidR="00FD522A" w:rsidRDefault="000B592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260" w14:textId="77777777" w:rsidR="00C45C26" w:rsidRPr="00ED6D21" w:rsidRDefault="003B1DC1" w:rsidP="00C45C26">
    <w:pPr>
      <w:pStyle w:val="Header"/>
      <w:jc w:val="center"/>
      <w:rPr>
        <w:rFonts w:ascii="Arial" w:hAnsi="Arial"/>
        <w:b/>
        <w:i/>
        <w:snapToGrid w:val="0"/>
        <w:color w:val="00501F"/>
        <w:sz w:val="24"/>
        <w:szCs w:val="32"/>
      </w:rPr>
    </w:pPr>
    <w:r>
      <w:rPr>
        <w:rFonts w:ascii="Arial" w:hAnsi="Arial"/>
        <w:b/>
        <w:bCs/>
        <w:noProof/>
        <w:sz w:val="28"/>
        <w:szCs w:val="34"/>
        <w:lang w:eastAsia="en-AU"/>
      </w:rPr>
      <w:pict w14:anchorId="7C3DB0C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-55pt;margin-top:-24pt;width:119.35pt;height:51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" stroked="f">
          <v:textbox>
            <w:txbxContent>
              <w:p w14:paraId="47F52CAA" w14:textId="77777777" w:rsidR="00C45C26" w:rsidRDefault="00C45C26" w:rsidP="00C45C26">
                <w:r>
                  <w:rPr>
                    <w:noProof/>
                    <w:lang w:eastAsia="en-AU"/>
                  </w:rPr>
                  <w:drawing>
                    <wp:inline distT="0" distB="0" distL="0" distR="0" wp14:anchorId="5417980E" wp14:editId="28313EF8">
                      <wp:extent cx="1520825" cy="641985"/>
                      <wp:effectExtent l="19050" t="0" r="3175" b="0"/>
                      <wp:docPr id="1" name="Picture 1" descr="TIR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IR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0825" cy="641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/>
        <w:b/>
        <w:bCs/>
        <w:noProof/>
        <w:sz w:val="28"/>
        <w:szCs w:val="34"/>
        <w:lang w:eastAsia="en-AU"/>
      </w:rPr>
      <w:pict w14:anchorId="65B410CB">
        <v:shape id="Text Box 5" o:spid="_x0000_s1026" type="#_x0000_t202" style="position:absolute;left:0;text-align:left;margin-left:377.85pt;margin-top:-11.4pt;width:98.8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" stroked="f">
          <v:textbox>
            <w:txbxContent>
              <w:p w14:paraId="7BD3A3F8" w14:textId="77777777" w:rsidR="00E87AB3" w:rsidRDefault="00E87AB3">
                <w:r>
                  <w:rPr>
                    <w:noProof/>
                    <w:lang w:eastAsia="en-AU"/>
                  </w:rPr>
                  <w:drawing>
                    <wp:inline distT="0" distB="0" distL="0" distR="0" wp14:anchorId="04496E37" wp14:editId="1015D75A">
                      <wp:extent cx="1058914" cy="304800"/>
                      <wp:effectExtent l="19050" t="0" r="7886" b="0"/>
                      <wp:docPr id="2" name="Picture 1" descr="IFP Logo Logo Low-Res JPEG 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FP Logo Logo Low-Res JPEG RGB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797" cy="3044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D6D21" w:rsidRPr="00ED6D21">
      <w:rPr>
        <w:rFonts w:ascii="Arial" w:hAnsi="Arial"/>
        <w:b/>
        <w:bCs/>
        <w:noProof/>
        <w:sz w:val="28"/>
        <w:szCs w:val="34"/>
        <w:lang w:eastAsia="en-AU"/>
      </w:rPr>
      <w:t xml:space="preserve">SHE04-03 </w:t>
    </w:r>
    <w:r w:rsidR="00C45C26" w:rsidRPr="00ED6D21">
      <w:rPr>
        <w:rFonts w:ascii="Arial" w:hAnsi="Arial"/>
        <w:b/>
        <w:bCs/>
        <w:noProof/>
        <w:sz w:val="28"/>
        <w:szCs w:val="34"/>
        <w:lang w:eastAsia="en-AU"/>
      </w:rPr>
      <w:t>SITE OBSERVATION CHECKLIST</w:t>
    </w:r>
  </w:p>
  <w:p w14:paraId="6F872283" w14:textId="77777777" w:rsidR="00C45C26" w:rsidRPr="00C45C26" w:rsidRDefault="00C45C26" w:rsidP="00C45C26">
    <w:pPr>
      <w:pBdr>
        <w:bottom w:val="single" w:sz="4" w:space="1" w:color="auto"/>
      </w:pBdr>
      <w:tabs>
        <w:tab w:val="left" w:pos="1758"/>
        <w:tab w:val="right" w:pos="15167"/>
      </w:tabs>
      <w:rPr>
        <w:rFonts w:ascii="Arial" w:hAnsi="Arial"/>
        <w:snapToGrid w:val="0"/>
        <w:color w:val="00501F"/>
        <w:sz w:val="32"/>
        <w:szCs w:val="32"/>
      </w:rPr>
    </w:pPr>
  </w:p>
  <w:p w14:paraId="2E43DC2C" w14:textId="77777777" w:rsidR="00C45C26" w:rsidRDefault="00C4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535"/>
    <w:multiLevelType w:val="multilevel"/>
    <w:tmpl w:val="8EB2EF32"/>
    <w:lvl w:ilvl="0">
      <w:start w:val="7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02506E1"/>
    <w:multiLevelType w:val="hybridMultilevel"/>
    <w:tmpl w:val="604843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53B0A"/>
    <w:multiLevelType w:val="hybridMultilevel"/>
    <w:tmpl w:val="24D429B6"/>
    <w:lvl w:ilvl="0" w:tplc="66FEA6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40A4"/>
    <w:multiLevelType w:val="hybridMultilevel"/>
    <w:tmpl w:val="EF286D28"/>
    <w:lvl w:ilvl="0" w:tplc="2AEE35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1C653CA"/>
    <w:multiLevelType w:val="hybridMultilevel"/>
    <w:tmpl w:val="3E688074"/>
    <w:lvl w:ilvl="0" w:tplc="3A2E854C">
      <w:start w:val="1"/>
      <w:numFmt w:val="decimal"/>
      <w:lvlText w:val="%1."/>
      <w:lvlJc w:val="left"/>
      <w:pPr>
        <w:tabs>
          <w:tab w:val="num" w:pos="40"/>
        </w:tabs>
        <w:ind w:left="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5" w15:restartNumberingAfterBreak="0">
    <w:nsid w:val="3B0E5AC6"/>
    <w:multiLevelType w:val="hybridMultilevel"/>
    <w:tmpl w:val="4DDC75D2"/>
    <w:lvl w:ilvl="0" w:tplc="C51A033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A6BEF"/>
    <w:multiLevelType w:val="hybridMultilevel"/>
    <w:tmpl w:val="47BE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60AEF"/>
    <w:multiLevelType w:val="hybridMultilevel"/>
    <w:tmpl w:val="50AC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F1E2A"/>
    <w:multiLevelType w:val="hybridMultilevel"/>
    <w:tmpl w:val="EAD6C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D05D6"/>
    <w:multiLevelType w:val="hybridMultilevel"/>
    <w:tmpl w:val="41AE1B06"/>
    <w:lvl w:ilvl="0" w:tplc="785E33A4">
      <w:start w:val="1"/>
      <w:numFmt w:val="decimal"/>
      <w:pStyle w:val="Heading2"/>
      <w:lvlText w:val="%1.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22AF5"/>
    <w:multiLevelType w:val="hybridMultilevel"/>
    <w:tmpl w:val="7D9C6754"/>
    <w:lvl w:ilvl="0" w:tplc="E71002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C0DAA"/>
    <w:multiLevelType w:val="hybridMultilevel"/>
    <w:tmpl w:val="E2402EA6"/>
    <w:lvl w:ilvl="0" w:tplc="41EC8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072EC"/>
    <w:multiLevelType w:val="hybridMultilevel"/>
    <w:tmpl w:val="AE36F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01A"/>
    <w:rsid w:val="00004365"/>
    <w:rsid w:val="0006290F"/>
    <w:rsid w:val="00090F58"/>
    <w:rsid w:val="000B5920"/>
    <w:rsid w:val="000C4F87"/>
    <w:rsid w:val="00107E22"/>
    <w:rsid w:val="00157E79"/>
    <w:rsid w:val="00186F42"/>
    <w:rsid w:val="002428EB"/>
    <w:rsid w:val="00260D3D"/>
    <w:rsid w:val="002648F2"/>
    <w:rsid w:val="002711DE"/>
    <w:rsid w:val="003B1DC1"/>
    <w:rsid w:val="00512BD4"/>
    <w:rsid w:val="00632E0A"/>
    <w:rsid w:val="00763C30"/>
    <w:rsid w:val="00773014"/>
    <w:rsid w:val="007D0234"/>
    <w:rsid w:val="007D4795"/>
    <w:rsid w:val="007D732C"/>
    <w:rsid w:val="00862FDF"/>
    <w:rsid w:val="008A5FBC"/>
    <w:rsid w:val="008E101A"/>
    <w:rsid w:val="009268FE"/>
    <w:rsid w:val="009E4792"/>
    <w:rsid w:val="00AB3D9B"/>
    <w:rsid w:val="00AC7056"/>
    <w:rsid w:val="00BA46BA"/>
    <w:rsid w:val="00BD6095"/>
    <w:rsid w:val="00C01122"/>
    <w:rsid w:val="00C0125B"/>
    <w:rsid w:val="00C04E1F"/>
    <w:rsid w:val="00C45C26"/>
    <w:rsid w:val="00C469E0"/>
    <w:rsid w:val="00C74BB7"/>
    <w:rsid w:val="00CC0D98"/>
    <w:rsid w:val="00CD3E27"/>
    <w:rsid w:val="00CF457D"/>
    <w:rsid w:val="00D34B79"/>
    <w:rsid w:val="00D74428"/>
    <w:rsid w:val="00D96EC8"/>
    <w:rsid w:val="00DB2869"/>
    <w:rsid w:val="00E87AB3"/>
    <w:rsid w:val="00ED6D21"/>
    <w:rsid w:val="00F76F7F"/>
    <w:rsid w:val="00FA4590"/>
    <w:rsid w:val="00FB32C1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7F10BA3E"/>
  <w15:docId w15:val="{F3A51385-9181-45FE-A720-74913319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290F"/>
    <w:pPr>
      <w:keepNext/>
      <w:numPr>
        <w:numId w:val="2"/>
      </w:numPr>
      <w:spacing w:before="240" w:after="60"/>
      <w:outlineLvl w:val="0"/>
    </w:pPr>
    <w:rPr>
      <w:rFonts w:ascii="Arial Narrow" w:hAnsi="Arial Narrow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6290F"/>
    <w:pPr>
      <w:keepNext/>
      <w:numPr>
        <w:numId w:val="3"/>
      </w:numPr>
      <w:spacing w:before="240" w:after="60"/>
      <w:outlineLvl w:val="1"/>
    </w:pPr>
    <w:rPr>
      <w:rFonts w:ascii="Arial Narrow" w:hAnsi="Arial Narrow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290F"/>
    <w:pPr>
      <w:keepNext/>
      <w:overflowPunct w:val="0"/>
      <w:autoSpaceDE w:val="0"/>
      <w:autoSpaceDN w:val="0"/>
      <w:adjustRightInd w:val="0"/>
      <w:spacing w:before="120"/>
      <w:outlineLvl w:val="2"/>
    </w:pPr>
    <w:rPr>
      <w:rFonts w:ascii="Arial Narrow" w:hAnsi="Arial Narrow"/>
      <w:i/>
      <w:szCs w:val="18"/>
    </w:rPr>
  </w:style>
  <w:style w:type="paragraph" w:styleId="Heading4">
    <w:name w:val="heading 4"/>
    <w:basedOn w:val="Normal"/>
    <w:next w:val="Normal"/>
    <w:link w:val="Heading4Char"/>
    <w:qFormat/>
    <w:rsid w:val="0006290F"/>
    <w:pPr>
      <w:keepNext/>
      <w:tabs>
        <w:tab w:val="left" w:pos="2985"/>
      </w:tabs>
      <w:overflowPunct w:val="0"/>
      <w:autoSpaceDE w:val="0"/>
      <w:autoSpaceDN w:val="0"/>
      <w:adjustRightInd w:val="0"/>
      <w:spacing w:before="120"/>
      <w:ind w:left="252"/>
      <w:outlineLvl w:val="3"/>
    </w:pPr>
    <w:rPr>
      <w:rFonts w:ascii="Arial Narrow" w:hAnsi="Arial Narrow"/>
      <w:i/>
      <w:szCs w:val="18"/>
    </w:rPr>
  </w:style>
  <w:style w:type="paragraph" w:styleId="Heading5">
    <w:name w:val="heading 5"/>
    <w:basedOn w:val="Normal"/>
    <w:next w:val="Normal"/>
    <w:link w:val="Heading5Char"/>
    <w:qFormat/>
    <w:rsid w:val="0006290F"/>
    <w:pPr>
      <w:keepNext/>
      <w:tabs>
        <w:tab w:val="left" w:pos="2985"/>
      </w:tabs>
      <w:overflowPunct w:val="0"/>
      <w:autoSpaceDE w:val="0"/>
      <w:autoSpaceDN w:val="0"/>
      <w:adjustRightInd w:val="0"/>
      <w:spacing w:before="120"/>
      <w:ind w:left="252"/>
      <w:outlineLvl w:val="4"/>
    </w:pPr>
    <w:rPr>
      <w:rFonts w:ascii="Arial Narrow" w:hAnsi="Arial Narrow"/>
      <w:b/>
      <w:bCs/>
      <w:i/>
      <w:szCs w:val="18"/>
    </w:rPr>
  </w:style>
  <w:style w:type="paragraph" w:styleId="Heading6">
    <w:name w:val="heading 6"/>
    <w:basedOn w:val="Normal"/>
    <w:next w:val="Normal"/>
    <w:link w:val="Heading6Char"/>
    <w:qFormat/>
    <w:rsid w:val="0006290F"/>
    <w:pPr>
      <w:keepNext/>
      <w:tabs>
        <w:tab w:val="left" w:pos="2985"/>
      </w:tabs>
      <w:overflowPunct w:val="0"/>
      <w:autoSpaceDE w:val="0"/>
      <w:autoSpaceDN w:val="0"/>
      <w:adjustRightInd w:val="0"/>
      <w:spacing w:before="120"/>
      <w:outlineLvl w:val="5"/>
    </w:pPr>
    <w:rPr>
      <w:rFonts w:ascii="Arial Narrow" w:hAnsi="Arial Narrow"/>
      <w:b/>
      <w:bCs/>
      <w:i/>
      <w:szCs w:val="18"/>
    </w:rPr>
  </w:style>
  <w:style w:type="paragraph" w:styleId="Heading7">
    <w:name w:val="heading 7"/>
    <w:basedOn w:val="Normal"/>
    <w:next w:val="Normal"/>
    <w:link w:val="Heading7Char"/>
    <w:qFormat/>
    <w:rsid w:val="0006290F"/>
    <w:pPr>
      <w:keepNext/>
      <w:tabs>
        <w:tab w:val="left" w:pos="3645"/>
      </w:tabs>
      <w:overflowPunct w:val="0"/>
      <w:autoSpaceDE w:val="0"/>
      <w:autoSpaceDN w:val="0"/>
      <w:adjustRightInd w:val="0"/>
      <w:spacing w:before="120"/>
      <w:ind w:left="720"/>
      <w:jc w:val="center"/>
      <w:outlineLvl w:val="6"/>
    </w:pPr>
    <w:rPr>
      <w:rFonts w:ascii="Arial Narrow" w:hAnsi="Arial Narrow"/>
      <w:b/>
      <w:bCs/>
    </w:rPr>
  </w:style>
  <w:style w:type="paragraph" w:styleId="Heading8">
    <w:name w:val="heading 8"/>
    <w:basedOn w:val="Normal"/>
    <w:next w:val="Normal"/>
    <w:link w:val="Heading8Char"/>
    <w:qFormat/>
    <w:rsid w:val="0006290F"/>
    <w:pPr>
      <w:keepNext/>
      <w:ind w:left="180"/>
      <w:outlineLvl w:val="7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10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E101A"/>
  </w:style>
  <w:style w:type="paragraph" w:styleId="Footer">
    <w:name w:val="footer"/>
    <w:basedOn w:val="Normal"/>
    <w:link w:val="FooterChar"/>
    <w:unhideWhenUsed/>
    <w:rsid w:val="008E10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E101A"/>
  </w:style>
  <w:style w:type="paragraph" w:styleId="BalloonText">
    <w:name w:val="Balloon Text"/>
    <w:basedOn w:val="Normal"/>
    <w:link w:val="BalloonTextChar"/>
    <w:uiPriority w:val="99"/>
    <w:semiHidden/>
    <w:unhideWhenUsed/>
    <w:rsid w:val="008E101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1A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E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6290F"/>
    <w:rPr>
      <w:rFonts w:ascii="Arial Narrow" w:eastAsia="Times New Roman" w:hAnsi="Arial Narrow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06290F"/>
    <w:rPr>
      <w:rFonts w:ascii="Arial Narrow" w:eastAsia="Times New Roman" w:hAnsi="Arial Narrow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6290F"/>
    <w:rPr>
      <w:rFonts w:ascii="Arial Narrow" w:eastAsia="Times New Roman" w:hAnsi="Arial Narrow" w:cs="Times New Roman"/>
      <w:i/>
      <w:sz w:val="24"/>
      <w:szCs w:val="18"/>
    </w:rPr>
  </w:style>
  <w:style w:type="character" w:customStyle="1" w:styleId="Heading4Char">
    <w:name w:val="Heading 4 Char"/>
    <w:basedOn w:val="DefaultParagraphFont"/>
    <w:link w:val="Heading4"/>
    <w:rsid w:val="0006290F"/>
    <w:rPr>
      <w:rFonts w:ascii="Arial Narrow" w:eastAsia="Times New Roman" w:hAnsi="Arial Narrow" w:cs="Times New Roman"/>
      <w:i/>
      <w:sz w:val="24"/>
      <w:szCs w:val="18"/>
    </w:rPr>
  </w:style>
  <w:style w:type="character" w:customStyle="1" w:styleId="Heading5Char">
    <w:name w:val="Heading 5 Char"/>
    <w:basedOn w:val="DefaultParagraphFont"/>
    <w:link w:val="Heading5"/>
    <w:rsid w:val="0006290F"/>
    <w:rPr>
      <w:rFonts w:ascii="Arial Narrow" w:eastAsia="Times New Roman" w:hAnsi="Arial Narrow" w:cs="Times New Roman"/>
      <w:b/>
      <w:bCs/>
      <w:i/>
      <w:sz w:val="24"/>
      <w:szCs w:val="18"/>
    </w:rPr>
  </w:style>
  <w:style w:type="character" w:customStyle="1" w:styleId="Heading6Char">
    <w:name w:val="Heading 6 Char"/>
    <w:basedOn w:val="DefaultParagraphFont"/>
    <w:link w:val="Heading6"/>
    <w:rsid w:val="0006290F"/>
    <w:rPr>
      <w:rFonts w:ascii="Arial Narrow" w:eastAsia="Times New Roman" w:hAnsi="Arial Narrow" w:cs="Times New Roman"/>
      <w:b/>
      <w:bCs/>
      <w:i/>
      <w:sz w:val="24"/>
      <w:szCs w:val="18"/>
    </w:rPr>
  </w:style>
  <w:style w:type="character" w:customStyle="1" w:styleId="Heading7Char">
    <w:name w:val="Heading 7 Char"/>
    <w:basedOn w:val="DefaultParagraphFont"/>
    <w:link w:val="Heading7"/>
    <w:rsid w:val="0006290F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290F"/>
    <w:rPr>
      <w:rFonts w:ascii="Arial Narrow" w:eastAsia="Times New Roman" w:hAnsi="Arial Narrow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6290F"/>
    <w:pPr>
      <w:ind w:right="252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6290F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06290F"/>
    <w:pPr>
      <w:tabs>
        <w:tab w:val="left" w:pos="440"/>
      </w:tabs>
      <w:ind w:left="360" w:hanging="360"/>
    </w:pPr>
    <w:rPr>
      <w:rFonts w:ascii="Times" w:hAnsi="Times"/>
      <w:strike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290F"/>
    <w:rPr>
      <w:rFonts w:ascii="Times" w:eastAsia="Times New Roman" w:hAnsi="Times" w:cs="Times New Roman"/>
      <w:strike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00436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4365"/>
    <w:rPr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04365"/>
  </w:style>
  <w:style w:type="character" w:styleId="Hyperlink">
    <w:name w:val="Hyperlink"/>
    <w:semiHidden/>
    <w:rsid w:val="00004365"/>
    <w:rPr>
      <w:color w:val="0000FF"/>
      <w:u w:val="single"/>
    </w:rPr>
  </w:style>
  <w:style w:type="paragraph" w:customStyle="1" w:styleId="xl25">
    <w:name w:val="xl25"/>
    <w:basedOn w:val="Normal"/>
    <w:rsid w:val="0000436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Plumbridge</dc:creator>
  <cp:lastModifiedBy>Peter Martin</cp:lastModifiedBy>
  <cp:revision>3</cp:revision>
  <cp:lastPrinted>2013-09-23T23:14:00Z</cp:lastPrinted>
  <dcterms:created xsi:type="dcterms:W3CDTF">2021-06-02T22:40:00Z</dcterms:created>
  <dcterms:modified xsi:type="dcterms:W3CDTF">2021-06-02T22:47:00Z</dcterms:modified>
</cp:coreProperties>
</file>