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1AA7A" w14:textId="3674787A" w:rsidR="00E60398" w:rsidRPr="00D4182A" w:rsidRDefault="00D4182A" w:rsidP="00D4182A">
      <w:pPr>
        <w:spacing w:after="0" w:line="240" w:lineRule="auto"/>
        <w:rPr>
          <w:noProof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3E9EE3" wp14:editId="37A71D52">
                <wp:simplePos x="0" y="0"/>
                <wp:positionH relativeFrom="margin">
                  <wp:align>right</wp:align>
                </wp:positionH>
                <wp:positionV relativeFrom="paragraph">
                  <wp:posOffset>-12700</wp:posOffset>
                </wp:positionV>
                <wp:extent cx="1219200" cy="736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736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9B8841" w14:textId="07551E9A" w:rsidR="00D4182A" w:rsidRPr="00D4182A" w:rsidRDefault="00D4182A" w:rsidP="00D4182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4182A">
                              <w:rPr>
                                <w:color w:val="000000" w:themeColor="text1"/>
                              </w:rPr>
                              <w:t>Place Store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E9EE3" id="Rectangle 1" o:spid="_x0000_s1026" style="position:absolute;margin-left:44.8pt;margin-top:-1pt;width:96pt;height:5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6blmAIAAI8FAAAOAAAAZHJzL2Uyb0RvYy54bWysVM1u2zAMvg/YOwi6r46ztF2NOkWQosOA&#10;og3aDj0rshQbkEVNUmJnTz9KcpysK3YY5oNMiuTHH5G8vulbRXbCugZ0SfOzCSVCc6gavSnp95e7&#10;T18ocZ7piinQoqR74ejN/OOH684UYgo1qEpYgiDaFZ0pae29KbLM8Vq0zJ2BERqFEmzLPLJ2k1WW&#10;dYjeqmw6mVxkHdjKWODCOby9TUI6j/hSCu4fpXTCE1VSjM3H08ZzHc5sfs2KjWWmbvgQBvuHKFrW&#10;aHQ6Qt0yz8jWNn9AtQ234ED6Mw5tBlI2XMQcMJt88iab55oZEXPB4jgzlsn9P1j+sFtZ0lT4dpRo&#10;1uITPWHRmN4oQfJQns64ArWezcoOnEMy5NpL24Y/ZkH6WNL9WFLRe8LxMp/mV/hOlHCUXX6+uEAa&#10;YbKjtbHOfxXQkkCU1KL3WEm2u3c+qR5UgjMNd41SeM8KpcPpQDVVuItM6BuxVJbsGL6472MK6O1E&#10;C7lgmYXEUiqR8nslEuqTkFgRDH4aA4m9eMRknAvt8ySqWSWSq/MJfkNqo0VMVGkEDMgSgxyxB4Df&#10;4z1gp7QH/WAqYiuPxpO/BZaMR4voGbQfjdtGg30PQGFWg+ekfyhSKk2oku/XPaoEcg3VHlvHQpop&#10;Z/hdgy94z5xfMYtDhI+Oi8E/4iEVdCWFgaKkBvvzvfugj72NUko6HMqSuh9bZgUl6pvGrr/KZ7Mw&#10;xZGZnV9OkbGnkvWpRG/bJWAXYGdjdJEM+l4dSGmhfcX9sQheUcQ0R98l5d4emKVPywI3EBeLRVTD&#10;yTXM3+tnwwN4KHDo0Jf+lVkztLHHAXiAwwCz4k03J91gqWGx9SCb2OrHug6lx6mPPTRsqLBWTvmo&#10;ddyj818AAAD//wMAUEsDBBQABgAIAAAAIQBJ0K143QAAAAcBAAAPAAAAZHJzL2Rvd25yZXYueG1s&#10;TI9BS8NAEIXvgv9hGcFLaTcpIjZmU0RRehCh1R68TZIxG5udDdlpG/+9m5Oe5g1vePO9fD26Tp1o&#10;CK1nA+kiAUVc+brlxsDH+/P8DlQQ5Bo7z2TghwKsi8uLHLPan3lLp500KoZwyNCAFekzrUNlyWFY&#10;+J44el9+cChxHRpdD3iO4a7TyyS51Q5bjh8s9vRoqTrsjs7A52aU5jt9kdcDzvazjS2rt6fSmOur&#10;8eEelNAof8cw4Ud0KCJT6Y9cB9UZiEXEwHwZ5+SuJlFGkd4koItc/+cvfgEAAP//AwBQSwECLQAU&#10;AAYACAAAACEAtoM4kv4AAADhAQAAEwAAAAAAAAAAAAAAAAAAAAAAW0NvbnRlbnRfVHlwZXNdLnht&#10;bFBLAQItABQABgAIAAAAIQA4/SH/1gAAAJQBAAALAAAAAAAAAAAAAAAAAC8BAABfcmVscy8ucmVs&#10;c1BLAQItABQABgAIAAAAIQAUJ6blmAIAAI8FAAAOAAAAAAAAAAAAAAAAAC4CAABkcnMvZTJvRG9j&#10;LnhtbFBLAQItABQABgAIAAAAIQBJ0K143QAAAAcBAAAPAAAAAAAAAAAAAAAAAPIEAABkcnMvZG93&#10;bnJldi54bWxQSwUGAAAAAAQABADzAAAA/AUAAAAA&#10;" filled="f" strokecolor="black [3213]" strokeweight="1pt">
                <v:textbox>
                  <w:txbxContent>
                    <w:p w14:paraId="7E9B8841" w14:textId="07551E9A" w:rsidR="00D4182A" w:rsidRPr="00D4182A" w:rsidRDefault="00D4182A" w:rsidP="00D4182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D4182A">
                        <w:rPr>
                          <w:color w:val="000000" w:themeColor="text1"/>
                        </w:rPr>
                        <w:t>Place Store Logo Here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4182A">
        <w:rPr>
          <w:noProof/>
          <w:highlight w:val="yellow"/>
        </w:rPr>
        <w:t>[Your Store Business Name]</w:t>
      </w:r>
    </w:p>
    <w:p w14:paraId="23FFA7CB" w14:textId="2E137E46" w:rsidR="00D4182A" w:rsidRPr="00D4182A" w:rsidRDefault="00D4182A" w:rsidP="00D4182A">
      <w:pPr>
        <w:spacing w:after="0" w:line="240" w:lineRule="auto"/>
        <w:rPr>
          <w:noProof/>
          <w:highlight w:val="yellow"/>
        </w:rPr>
      </w:pPr>
      <w:r w:rsidRPr="00D4182A">
        <w:rPr>
          <w:noProof/>
          <w:highlight w:val="yellow"/>
        </w:rPr>
        <w:t>[Store Address]</w:t>
      </w:r>
    </w:p>
    <w:p w14:paraId="3CE0110E" w14:textId="26828D2A" w:rsidR="00D4182A" w:rsidRPr="00E60398" w:rsidRDefault="00D4182A" w:rsidP="00D4182A">
      <w:pPr>
        <w:spacing w:after="120" w:line="240" w:lineRule="auto"/>
      </w:pPr>
      <w:r w:rsidRPr="00D4182A">
        <w:rPr>
          <w:highlight w:val="yellow"/>
        </w:rPr>
        <w:t>[Store Contact No. and Email]</w:t>
      </w:r>
    </w:p>
    <w:p w14:paraId="6CE58440" w14:textId="77777777" w:rsidR="005E71F0" w:rsidRDefault="005E71F0" w:rsidP="005E71F0">
      <w:pPr>
        <w:spacing w:after="120" w:line="240" w:lineRule="auto"/>
        <w:rPr>
          <w:rFonts w:cstheme="minorHAnsi"/>
        </w:rPr>
      </w:pPr>
    </w:p>
    <w:p w14:paraId="02C8039A" w14:textId="50CAC1F1" w:rsidR="000E750E" w:rsidRPr="00B85104" w:rsidRDefault="00D4182A" w:rsidP="005E71F0">
      <w:pPr>
        <w:spacing w:after="120" w:line="240" w:lineRule="auto"/>
        <w:rPr>
          <w:rFonts w:cstheme="minorHAnsi"/>
        </w:rPr>
      </w:pPr>
      <w:r w:rsidRPr="00D4182A">
        <w:rPr>
          <w:rFonts w:cstheme="minorHAnsi"/>
          <w:highlight w:val="yellow"/>
        </w:rPr>
        <w:t>[Date]</w:t>
      </w:r>
    </w:p>
    <w:p w14:paraId="4996B5F5" w14:textId="77777777" w:rsidR="005E71F0" w:rsidRDefault="005E71F0" w:rsidP="005E71F0">
      <w:pPr>
        <w:spacing w:after="120" w:line="240" w:lineRule="auto"/>
        <w:rPr>
          <w:rFonts w:cstheme="minorHAnsi"/>
        </w:rPr>
      </w:pPr>
    </w:p>
    <w:p w14:paraId="4E3EDA39" w14:textId="282C611F" w:rsidR="000E750E" w:rsidRPr="00B85104" w:rsidRDefault="000E750E" w:rsidP="005E71F0">
      <w:pPr>
        <w:spacing w:after="120" w:line="240" w:lineRule="auto"/>
        <w:rPr>
          <w:rFonts w:cstheme="minorHAnsi"/>
        </w:rPr>
      </w:pPr>
      <w:r w:rsidRPr="00B85104">
        <w:rPr>
          <w:rFonts w:cstheme="minorHAnsi"/>
        </w:rPr>
        <w:t>Dear Valued Supplier,</w:t>
      </w:r>
    </w:p>
    <w:p w14:paraId="2DC937F1" w14:textId="77777777" w:rsidR="00C22512" w:rsidRDefault="000E750E" w:rsidP="005E71F0">
      <w:pPr>
        <w:spacing w:after="120" w:line="240" w:lineRule="auto"/>
        <w:rPr>
          <w:rFonts w:cstheme="minorHAnsi"/>
        </w:rPr>
      </w:pPr>
      <w:r w:rsidRPr="00B85104">
        <w:rPr>
          <w:rFonts w:cstheme="minorHAnsi"/>
        </w:rPr>
        <w:t>The updated Plain English Allergen Labelling regulations for food offered for sale in Australia came into effect 25th February 2021, with a 3-year transition period.</w:t>
      </w:r>
      <w:r w:rsidR="00AF7142" w:rsidRPr="00B85104">
        <w:rPr>
          <w:rFonts w:cstheme="minorHAnsi"/>
        </w:rPr>
        <w:t xml:space="preserve"> </w:t>
      </w:r>
    </w:p>
    <w:p w14:paraId="49F9594A" w14:textId="29BC64B8" w:rsidR="00C22512" w:rsidRPr="00C22512" w:rsidRDefault="00C22512" w:rsidP="005E71F0">
      <w:pPr>
        <w:spacing w:after="120" w:line="240" w:lineRule="auto"/>
        <w:rPr>
          <w:rFonts w:cstheme="minorHAnsi"/>
        </w:rPr>
      </w:pPr>
      <w:r w:rsidRPr="00C22512">
        <w:rPr>
          <w:rFonts w:cstheme="minorHAnsi"/>
        </w:rPr>
        <w:t xml:space="preserve">Please be advised, effective the </w:t>
      </w:r>
      <w:r w:rsidR="00D0499E" w:rsidRPr="008069AD">
        <w:rPr>
          <w:rFonts w:cstheme="minorHAnsi"/>
          <w:b/>
          <w:bCs/>
        </w:rPr>
        <w:t>25</w:t>
      </w:r>
      <w:r w:rsidR="00D0499E" w:rsidRPr="008069AD">
        <w:rPr>
          <w:rFonts w:cstheme="minorHAnsi"/>
          <w:b/>
          <w:bCs/>
          <w:vertAlign w:val="superscript"/>
        </w:rPr>
        <w:t>th</w:t>
      </w:r>
      <w:r w:rsidR="00D0499E" w:rsidRPr="008069AD">
        <w:rPr>
          <w:rFonts w:cstheme="minorHAnsi"/>
          <w:b/>
          <w:bCs/>
        </w:rPr>
        <w:t xml:space="preserve"> </w:t>
      </w:r>
      <w:r w:rsidRPr="008069AD">
        <w:rPr>
          <w:rFonts w:cstheme="minorHAnsi"/>
          <w:b/>
          <w:bCs/>
        </w:rPr>
        <w:t xml:space="preserve">of </w:t>
      </w:r>
      <w:r w:rsidR="00D0499E" w:rsidRPr="008069AD">
        <w:rPr>
          <w:rFonts w:cstheme="minorHAnsi"/>
          <w:b/>
          <w:bCs/>
        </w:rPr>
        <w:t>February 2024</w:t>
      </w:r>
      <w:r w:rsidR="00D0499E">
        <w:rPr>
          <w:rFonts w:cstheme="minorHAnsi"/>
        </w:rPr>
        <w:t xml:space="preserve"> </w:t>
      </w:r>
      <w:r w:rsidRPr="00C22512">
        <w:rPr>
          <w:rFonts w:cstheme="minorHAnsi"/>
        </w:rPr>
        <w:t xml:space="preserve">all food products produced or packaged by your company must comply with the new </w:t>
      </w:r>
      <w:r w:rsidR="00D0499E">
        <w:rPr>
          <w:rFonts w:cstheme="minorHAnsi"/>
        </w:rPr>
        <w:t>Allergen Labelling Laws</w:t>
      </w:r>
      <w:r w:rsidRPr="00C22512">
        <w:rPr>
          <w:rFonts w:cstheme="minorHAnsi"/>
        </w:rPr>
        <w:t>.</w:t>
      </w:r>
    </w:p>
    <w:p w14:paraId="7DE34E56" w14:textId="76DDF3FA" w:rsidR="00C22512" w:rsidRPr="00C22512" w:rsidRDefault="00C22512" w:rsidP="005E71F0">
      <w:pPr>
        <w:spacing w:after="120" w:line="240" w:lineRule="auto"/>
        <w:rPr>
          <w:rFonts w:cstheme="minorHAnsi"/>
        </w:rPr>
      </w:pPr>
      <w:r w:rsidRPr="00C22512">
        <w:rPr>
          <w:rFonts w:cstheme="minorHAnsi"/>
        </w:rPr>
        <w:t xml:space="preserve">Products that have been manufactured and packed PRIOR to this date are exempt from these new laws, however, any products that have been packaged, </w:t>
      </w:r>
      <w:proofErr w:type="gramStart"/>
      <w:r w:rsidRPr="00C22512">
        <w:rPr>
          <w:rFonts w:cstheme="minorHAnsi"/>
        </w:rPr>
        <w:t>distributed</w:t>
      </w:r>
      <w:proofErr w:type="gramEnd"/>
      <w:r w:rsidRPr="00C22512">
        <w:rPr>
          <w:rFonts w:cstheme="minorHAnsi"/>
        </w:rPr>
        <w:t xml:space="preserve"> or imported by you FROM the </w:t>
      </w:r>
      <w:r w:rsidR="00B35DEF" w:rsidRPr="008069AD">
        <w:rPr>
          <w:rFonts w:cstheme="minorHAnsi"/>
          <w:b/>
          <w:bCs/>
        </w:rPr>
        <w:t>25th of February 2024</w:t>
      </w:r>
      <w:r w:rsidRPr="00C22512">
        <w:rPr>
          <w:rFonts w:cstheme="minorHAnsi"/>
        </w:rPr>
        <w:t xml:space="preserve"> must be 100% compliant.</w:t>
      </w:r>
    </w:p>
    <w:p w14:paraId="14412D02" w14:textId="19D246A4" w:rsidR="00C22512" w:rsidRPr="00C22512" w:rsidRDefault="00C22512" w:rsidP="005E71F0">
      <w:pPr>
        <w:spacing w:after="120" w:line="240" w:lineRule="auto"/>
        <w:rPr>
          <w:rFonts w:cstheme="minorHAnsi"/>
        </w:rPr>
      </w:pPr>
      <w:r w:rsidRPr="00C22512">
        <w:rPr>
          <w:rFonts w:cstheme="minorHAnsi"/>
        </w:rPr>
        <w:t xml:space="preserve">If you are unaware of the new legislative requirements, please visit the </w:t>
      </w:r>
      <w:r w:rsidR="0033079F">
        <w:rPr>
          <w:rFonts w:cstheme="minorHAnsi"/>
        </w:rPr>
        <w:t>Food Standards Code</w:t>
      </w:r>
      <w:r w:rsidRPr="00C22512">
        <w:rPr>
          <w:rFonts w:cstheme="minorHAnsi"/>
        </w:rPr>
        <w:t xml:space="preserve"> </w:t>
      </w:r>
      <w:r w:rsidR="00D4182A">
        <w:rPr>
          <w:rFonts w:cstheme="minorHAnsi"/>
        </w:rPr>
        <w:t xml:space="preserve">(the Code) </w:t>
      </w:r>
      <w:r w:rsidRPr="00C22512">
        <w:rPr>
          <w:rFonts w:cstheme="minorHAnsi"/>
        </w:rPr>
        <w:t>website for all the details you need to be compliant.</w:t>
      </w:r>
    </w:p>
    <w:p w14:paraId="236871A2" w14:textId="77777777" w:rsidR="00C22512" w:rsidRPr="00C22512" w:rsidRDefault="00C22512" w:rsidP="005E71F0">
      <w:pPr>
        <w:spacing w:after="120" w:line="240" w:lineRule="auto"/>
        <w:rPr>
          <w:rFonts w:cstheme="minorHAnsi"/>
        </w:rPr>
      </w:pPr>
      <w:r w:rsidRPr="00C22512">
        <w:rPr>
          <w:rFonts w:cstheme="minorHAnsi"/>
        </w:rPr>
        <w:t>Please see link below.</w:t>
      </w:r>
    </w:p>
    <w:p w14:paraId="2DA3F726" w14:textId="1BDA307F" w:rsidR="00F9302F" w:rsidRDefault="00CA0BB9" w:rsidP="005E71F0">
      <w:pPr>
        <w:spacing w:after="120" w:line="240" w:lineRule="auto"/>
        <w:rPr>
          <w:rFonts w:cstheme="minorHAnsi"/>
        </w:rPr>
      </w:pPr>
      <w:hyperlink r:id="rId10" w:history="1">
        <w:r w:rsidR="00F9302F" w:rsidRPr="00AA3ABD">
          <w:rPr>
            <w:rStyle w:val="Hyperlink"/>
            <w:rFonts w:cstheme="minorHAnsi"/>
          </w:rPr>
          <w:t>https://www.foodstandards.gov.au/media/Pages/New-requirements-for-allergen-labelling-on-packaged-foods-.aspx</w:t>
        </w:r>
      </w:hyperlink>
      <w:r w:rsidR="00F9302F">
        <w:rPr>
          <w:rFonts w:cstheme="minorHAnsi"/>
        </w:rPr>
        <w:t xml:space="preserve"> </w:t>
      </w:r>
      <w:r w:rsidR="00F9302F" w:rsidRPr="00F9302F">
        <w:rPr>
          <w:rFonts w:cstheme="minorHAnsi"/>
        </w:rPr>
        <w:t xml:space="preserve">   </w:t>
      </w:r>
    </w:p>
    <w:p w14:paraId="5C46AE26" w14:textId="22E5F473" w:rsidR="000E750E" w:rsidRPr="00B85104" w:rsidRDefault="00AF7142" w:rsidP="005E71F0">
      <w:pPr>
        <w:spacing w:after="120" w:line="240" w:lineRule="auto"/>
        <w:rPr>
          <w:rFonts w:cstheme="minorHAnsi"/>
        </w:rPr>
      </w:pPr>
      <w:r w:rsidRPr="00B85104">
        <w:rPr>
          <w:rFonts w:cstheme="minorHAnsi"/>
          <w:shd w:val="clear" w:color="auto" w:fill="FFFFFF"/>
        </w:rPr>
        <w:t>During the transition period, food businesses can comply with either the existing allergen declaration requirements in the Code, or the new requirements.</w:t>
      </w:r>
    </w:p>
    <w:p w14:paraId="1E93D8CD" w14:textId="77777777" w:rsidR="000E750E" w:rsidRPr="00B85104" w:rsidRDefault="000E750E" w:rsidP="000E750E">
      <w:pPr>
        <w:spacing w:after="0" w:line="240" w:lineRule="auto"/>
        <w:rPr>
          <w:rFonts w:cstheme="minorHAnsi"/>
        </w:rPr>
      </w:pPr>
      <w:r w:rsidRPr="00B85104">
        <w:rPr>
          <w:rFonts w:cstheme="minorHAnsi"/>
        </w:rPr>
        <w:t xml:space="preserve">In summary, the regulations require all Allergens to be listed in their </w:t>
      </w:r>
      <w:r w:rsidRPr="00B85104">
        <w:rPr>
          <w:rFonts w:cstheme="minorHAnsi"/>
          <w:b/>
          <w:bCs/>
          <w:color w:val="FF0000"/>
        </w:rPr>
        <w:t>**</w:t>
      </w:r>
      <w:r w:rsidRPr="00B85104">
        <w:rPr>
          <w:rFonts w:cstheme="minorHAnsi"/>
        </w:rPr>
        <w:t xml:space="preserve">required names as: </w:t>
      </w:r>
    </w:p>
    <w:p w14:paraId="28F0E0A7" w14:textId="77777777" w:rsidR="000E750E" w:rsidRPr="00B85104" w:rsidRDefault="000E750E" w:rsidP="000E750E">
      <w:pPr>
        <w:pStyle w:val="ListParagraph"/>
        <w:numPr>
          <w:ilvl w:val="0"/>
          <w:numId w:val="1"/>
        </w:numPr>
        <w:spacing w:after="120"/>
        <w:ind w:left="648"/>
        <w:rPr>
          <w:rFonts w:asciiTheme="minorHAnsi" w:hAnsiTheme="minorHAnsi" w:cstheme="minorHAnsi"/>
          <w:sz w:val="22"/>
          <w:szCs w:val="22"/>
        </w:rPr>
      </w:pPr>
      <w:r w:rsidRPr="00B85104">
        <w:rPr>
          <w:rFonts w:asciiTheme="minorHAnsi" w:hAnsiTheme="minorHAnsi" w:cstheme="minorHAnsi"/>
          <w:b/>
          <w:bCs/>
          <w:sz w:val="22"/>
          <w:szCs w:val="22"/>
        </w:rPr>
        <w:t xml:space="preserve">Bold text </w:t>
      </w:r>
      <w:r w:rsidRPr="00B85104">
        <w:rPr>
          <w:rFonts w:asciiTheme="minorHAnsi" w:hAnsiTheme="minorHAnsi" w:cstheme="minorHAnsi"/>
          <w:sz w:val="22"/>
          <w:szCs w:val="22"/>
        </w:rPr>
        <w:t xml:space="preserve">within a statement of ingredients (when a product is required to bear a label), </w:t>
      </w:r>
      <w:proofErr w:type="gramStart"/>
      <w:r w:rsidRPr="00B85104">
        <w:rPr>
          <w:rFonts w:asciiTheme="minorHAnsi" w:hAnsiTheme="minorHAnsi" w:cstheme="minorHAnsi"/>
          <w:sz w:val="22"/>
          <w:szCs w:val="22"/>
        </w:rPr>
        <w:t>and;</w:t>
      </w:r>
      <w:proofErr w:type="gramEnd"/>
      <w:r w:rsidRPr="00B8510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E738A4" w14:textId="77777777" w:rsidR="000E750E" w:rsidRPr="00B85104" w:rsidRDefault="000E750E" w:rsidP="00025963">
      <w:pPr>
        <w:pStyle w:val="ListParagraph"/>
        <w:numPr>
          <w:ilvl w:val="0"/>
          <w:numId w:val="1"/>
        </w:numPr>
        <w:spacing w:after="120"/>
        <w:ind w:left="648"/>
        <w:rPr>
          <w:rFonts w:asciiTheme="minorHAnsi" w:hAnsiTheme="minorHAnsi" w:cstheme="minorHAnsi"/>
          <w:sz w:val="22"/>
          <w:szCs w:val="22"/>
        </w:rPr>
      </w:pPr>
      <w:r w:rsidRPr="00B85104">
        <w:rPr>
          <w:rFonts w:asciiTheme="minorHAnsi" w:hAnsiTheme="minorHAnsi" w:cstheme="minorHAnsi"/>
          <w:sz w:val="22"/>
          <w:szCs w:val="22"/>
        </w:rPr>
        <w:t xml:space="preserve">In a separate bold type </w:t>
      </w:r>
      <w:r w:rsidRPr="00B85104">
        <w:rPr>
          <w:rFonts w:asciiTheme="minorHAnsi" w:hAnsiTheme="minorHAnsi" w:cstheme="minorHAnsi"/>
          <w:b/>
          <w:bCs/>
          <w:sz w:val="22"/>
          <w:szCs w:val="22"/>
        </w:rPr>
        <w:t xml:space="preserve">“Contains” </w:t>
      </w:r>
      <w:r w:rsidRPr="00B85104">
        <w:rPr>
          <w:rFonts w:asciiTheme="minorHAnsi" w:hAnsiTheme="minorHAnsi" w:cstheme="minorHAnsi"/>
          <w:sz w:val="22"/>
          <w:szCs w:val="22"/>
        </w:rPr>
        <w:t>statement</w:t>
      </w:r>
      <w:r w:rsidRPr="00B8510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85104">
        <w:rPr>
          <w:rFonts w:asciiTheme="minorHAnsi" w:hAnsiTheme="minorHAnsi" w:cstheme="minorHAnsi"/>
          <w:sz w:val="22"/>
          <w:szCs w:val="22"/>
        </w:rPr>
        <w:t xml:space="preserve">in the same field of view as the statement of ingredients; and directly next to the statement of ingredients; and be distinctly separated from the statement of ingredients. </w:t>
      </w:r>
    </w:p>
    <w:p w14:paraId="3074BA7B" w14:textId="5C2B94FB" w:rsidR="000E750E" w:rsidRPr="00B85104" w:rsidRDefault="00DC535B" w:rsidP="00025963">
      <w:pPr>
        <w:spacing w:after="120" w:line="240" w:lineRule="auto"/>
        <w:rPr>
          <w:rFonts w:cstheme="minorHAnsi"/>
        </w:rPr>
      </w:pPr>
      <w:r>
        <w:rPr>
          <w:rFonts w:cstheme="minorHAnsi"/>
        </w:rPr>
        <w:t>We</w:t>
      </w:r>
      <w:r w:rsidR="000E750E" w:rsidRPr="00B85104">
        <w:rPr>
          <w:rFonts w:cstheme="minorHAnsi"/>
        </w:rPr>
        <w:t xml:space="preserve"> require all </w:t>
      </w:r>
      <w:r w:rsidR="00D4182A">
        <w:rPr>
          <w:rFonts w:cstheme="minorHAnsi"/>
        </w:rPr>
        <w:t>our valued suppliers</w:t>
      </w:r>
      <w:r w:rsidR="000E750E" w:rsidRPr="00B85104">
        <w:rPr>
          <w:rFonts w:cstheme="minorHAnsi"/>
        </w:rPr>
        <w:t xml:space="preserve"> to be compliant with </w:t>
      </w:r>
      <w:r w:rsidR="00BC7DC3" w:rsidRPr="00B85104">
        <w:rPr>
          <w:rFonts w:cstheme="minorHAnsi"/>
        </w:rPr>
        <w:t xml:space="preserve">the new </w:t>
      </w:r>
      <w:r w:rsidR="000E750E" w:rsidRPr="00B85104">
        <w:rPr>
          <w:rFonts w:cstheme="minorHAnsi"/>
        </w:rPr>
        <w:t xml:space="preserve">Regulations </w:t>
      </w:r>
      <w:r w:rsidR="000E750E" w:rsidRPr="00B85104">
        <w:rPr>
          <w:rFonts w:cstheme="minorHAnsi"/>
          <w:b/>
          <w:bCs/>
        </w:rPr>
        <w:t xml:space="preserve">by </w:t>
      </w:r>
      <w:r w:rsidR="000E750E" w:rsidRPr="00B96368">
        <w:rPr>
          <w:rFonts w:cstheme="minorHAnsi"/>
          <w:b/>
          <w:bCs/>
          <w:u w:val="single"/>
        </w:rPr>
        <w:t>no later</w:t>
      </w:r>
      <w:r w:rsidR="000E750E" w:rsidRPr="00B85104">
        <w:rPr>
          <w:rFonts w:cstheme="minorHAnsi"/>
          <w:b/>
          <w:bCs/>
        </w:rPr>
        <w:t xml:space="preserve"> than 25th February 202</w:t>
      </w:r>
      <w:r w:rsidR="0028409E" w:rsidRPr="00B85104">
        <w:rPr>
          <w:rFonts w:cstheme="minorHAnsi"/>
          <w:b/>
          <w:bCs/>
        </w:rPr>
        <w:t xml:space="preserve">3 </w:t>
      </w:r>
      <w:r w:rsidR="0028409E" w:rsidRPr="00B85104">
        <w:rPr>
          <w:rFonts w:cstheme="minorHAnsi"/>
        </w:rPr>
        <w:t xml:space="preserve">to provide </w:t>
      </w:r>
      <w:r w:rsidR="00D4182A">
        <w:rPr>
          <w:rFonts w:cstheme="minorHAnsi"/>
        </w:rPr>
        <w:t>us with</w:t>
      </w:r>
      <w:r w:rsidR="0028409E" w:rsidRPr="00B85104">
        <w:rPr>
          <w:rFonts w:cstheme="minorHAnsi"/>
        </w:rPr>
        <w:t xml:space="preserve"> ample time to complete </w:t>
      </w:r>
      <w:r w:rsidR="00D4182A">
        <w:rPr>
          <w:rFonts w:cstheme="minorHAnsi"/>
        </w:rPr>
        <w:t>our</w:t>
      </w:r>
      <w:r w:rsidR="0028409E" w:rsidRPr="00B85104">
        <w:rPr>
          <w:rFonts w:cstheme="minorHAnsi"/>
        </w:rPr>
        <w:t xml:space="preserve"> product information updates by no later than February 2024</w:t>
      </w:r>
      <w:r w:rsidR="0028409E" w:rsidRPr="00B85104">
        <w:rPr>
          <w:rFonts w:cstheme="minorHAnsi"/>
          <w:b/>
          <w:bCs/>
        </w:rPr>
        <w:t>.</w:t>
      </w:r>
      <w:r w:rsidR="000E750E" w:rsidRPr="00B85104">
        <w:rPr>
          <w:rFonts w:cstheme="minorHAnsi"/>
        </w:rPr>
        <w:t xml:space="preserve">  </w:t>
      </w:r>
    </w:p>
    <w:p w14:paraId="0922BE6E" w14:textId="3EAD86B8" w:rsidR="000E750E" w:rsidRPr="00B85104" w:rsidRDefault="000E750E" w:rsidP="00025963">
      <w:pPr>
        <w:spacing w:after="120" w:line="240" w:lineRule="auto"/>
        <w:rPr>
          <w:rFonts w:cstheme="minorHAnsi"/>
        </w:rPr>
      </w:pPr>
      <w:r w:rsidRPr="00B85104">
        <w:rPr>
          <w:rFonts w:cstheme="minorHAnsi"/>
        </w:rPr>
        <w:t xml:space="preserve">To help ensure a smooth transition to the new Regulations we request that you forward the following information to us as soon as possible, but no later than </w:t>
      </w:r>
      <w:r w:rsidR="00474B53" w:rsidRPr="00025963">
        <w:rPr>
          <w:rFonts w:cstheme="minorHAnsi"/>
          <w:b/>
          <w:bCs/>
        </w:rPr>
        <w:t>25</w:t>
      </w:r>
      <w:r w:rsidR="00474B53" w:rsidRPr="00025963">
        <w:rPr>
          <w:rFonts w:cstheme="minorHAnsi"/>
          <w:b/>
          <w:bCs/>
          <w:vertAlign w:val="superscript"/>
        </w:rPr>
        <w:t>th</w:t>
      </w:r>
      <w:r w:rsidR="00474B53" w:rsidRPr="00025963">
        <w:rPr>
          <w:rFonts w:cstheme="minorHAnsi"/>
          <w:b/>
          <w:bCs/>
        </w:rPr>
        <w:t xml:space="preserve"> February 2023</w:t>
      </w:r>
      <w:r w:rsidRPr="00025963">
        <w:rPr>
          <w:rFonts w:cstheme="minorHAnsi"/>
        </w:rPr>
        <w:t>.</w:t>
      </w:r>
    </w:p>
    <w:p w14:paraId="4E3CB42E" w14:textId="7E4DFEA9" w:rsidR="000E750E" w:rsidRPr="00BA5BCD" w:rsidRDefault="000E750E" w:rsidP="00D6067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BA5BCD">
        <w:rPr>
          <w:rFonts w:asciiTheme="minorHAnsi" w:hAnsiTheme="minorHAnsi" w:cstheme="minorHAnsi"/>
          <w:sz w:val="22"/>
          <w:szCs w:val="22"/>
        </w:rPr>
        <w:t xml:space="preserve">Provide </w:t>
      </w:r>
      <w:r w:rsidR="00D4182A">
        <w:rPr>
          <w:rFonts w:asciiTheme="minorHAnsi" w:hAnsiTheme="minorHAnsi" w:cstheme="minorHAnsi"/>
          <w:sz w:val="22"/>
          <w:szCs w:val="22"/>
        </w:rPr>
        <w:t>us</w:t>
      </w:r>
      <w:r w:rsidRPr="00BA5BCD">
        <w:rPr>
          <w:rFonts w:asciiTheme="minorHAnsi" w:hAnsiTheme="minorHAnsi" w:cstheme="minorHAnsi"/>
          <w:sz w:val="22"/>
          <w:szCs w:val="22"/>
        </w:rPr>
        <w:t xml:space="preserve"> with </w:t>
      </w:r>
      <w:r w:rsidR="00D60679" w:rsidRPr="00BA5BCD">
        <w:rPr>
          <w:rFonts w:asciiTheme="minorHAnsi" w:hAnsiTheme="minorHAnsi" w:cstheme="minorHAnsi"/>
          <w:sz w:val="22"/>
          <w:szCs w:val="22"/>
        </w:rPr>
        <w:t>updated</w:t>
      </w:r>
      <w:r w:rsidR="00D4182A">
        <w:rPr>
          <w:rFonts w:asciiTheme="minorHAnsi" w:hAnsiTheme="minorHAnsi" w:cstheme="minorHAnsi"/>
          <w:sz w:val="22"/>
          <w:szCs w:val="22"/>
        </w:rPr>
        <w:t>, and</w:t>
      </w:r>
      <w:r w:rsidR="00CE4964" w:rsidRPr="00BA5BCD">
        <w:rPr>
          <w:rFonts w:asciiTheme="minorHAnsi" w:hAnsiTheme="minorHAnsi" w:cstheme="minorHAnsi"/>
          <w:sz w:val="22"/>
          <w:szCs w:val="22"/>
        </w:rPr>
        <w:t xml:space="preserve"> compliant to new legislation, </w:t>
      </w:r>
      <w:r w:rsidR="00D60679" w:rsidRPr="00BA5BCD">
        <w:rPr>
          <w:rFonts w:asciiTheme="minorHAnsi" w:hAnsiTheme="minorHAnsi" w:cstheme="minorHAnsi"/>
          <w:sz w:val="22"/>
          <w:szCs w:val="22"/>
        </w:rPr>
        <w:t>product specification/information sheets</w:t>
      </w:r>
      <w:r w:rsidR="00CE4964" w:rsidRPr="00BA5BCD">
        <w:rPr>
          <w:rFonts w:asciiTheme="minorHAnsi" w:hAnsiTheme="minorHAnsi" w:cstheme="minorHAnsi"/>
          <w:sz w:val="22"/>
          <w:szCs w:val="22"/>
        </w:rPr>
        <w:t>.</w:t>
      </w:r>
    </w:p>
    <w:p w14:paraId="47DF702B" w14:textId="23527816" w:rsidR="00591AA7" w:rsidRPr="00025963" w:rsidRDefault="00CE4964" w:rsidP="00B1234D">
      <w:pPr>
        <w:pStyle w:val="ListParagraph"/>
        <w:numPr>
          <w:ilvl w:val="1"/>
          <w:numId w:val="2"/>
        </w:numPr>
        <w:spacing w:after="120"/>
        <w:ind w:left="1080"/>
        <w:contextualSpacing w:val="0"/>
        <w:rPr>
          <w:rFonts w:asciiTheme="minorHAnsi" w:hAnsiTheme="minorHAnsi" w:cstheme="minorHAnsi"/>
          <w:sz w:val="22"/>
          <w:szCs w:val="22"/>
        </w:rPr>
      </w:pPr>
      <w:r w:rsidRPr="00BA5BCD">
        <w:rPr>
          <w:rFonts w:asciiTheme="minorHAnsi" w:hAnsiTheme="minorHAnsi" w:cstheme="minorHAnsi"/>
          <w:sz w:val="22"/>
          <w:szCs w:val="22"/>
        </w:rPr>
        <w:t xml:space="preserve">This will provide us with </w:t>
      </w:r>
      <w:r w:rsidR="001C4656" w:rsidRPr="00BA5BCD">
        <w:rPr>
          <w:rFonts w:asciiTheme="minorHAnsi" w:hAnsiTheme="minorHAnsi" w:cstheme="minorHAnsi"/>
          <w:sz w:val="22"/>
          <w:szCs w:val="22"/>
        </w:rPr>
        <w:t>adequate time to update any product information we hold within our store/s</w:t>
      </w:r>
      <w:r w:rsidR="00BA5BCD" w:rsidRPr="00BA5BCD">
        <w:rPr>
          <w:rFonts w:asciiTheme="minorHAnsi" w:hAnsiTheme="minorHAnsi" w:cstheme="minorHAnsi"/>
          <w:sz w:val="22"/>
          <w:szCs w:val="22"/>
        </w:rPr>
        <w:t xml:space="preserve"> to ensure we can comply by the end of the transition period.</w:t>
      </w:r>
    </w:p>
    <w:p w14:paraId="03B87E0C" w14:textId="69E65F04" w:rsidR="00B85104" w:rsidRDefault="00E72233" w:rsidP="00025963">
      <w:pPr>
        <w:spacing w:after="120" w:line="240" w:lineRule="auto"/>
      </w:pPr>
      <w:r>
        <w:t xml:space="preserve">Please contact </w:t>
      </w:r>
      <w:r w:rsidR="00D4182A">
        <w:t>us</w:t>
      </w:r>
      <w:r w:rsidR="00B85104">
        <w:t xml:space="preserve"> </w:t>
      </w:r>
      <w:r w:rsidR="003E0182">
        <w:t xml:space="preserve">if you </w:t>
      </w:r>
      <w:r w:rsidR="00824968">
        <w:t>will have difficulty providing the information requested by the required date</w:t>
      </w:r>
      <w:r w:rsidR="006129A3">
        <w:t>.</w:t>
      </w:r>
    </w:p>
    <w:p w14:paraId="6B30034F" w14:textId="694E1FA8" w:rsidR="006D433D" w:rsidRDefault="006D433D" w:rsidP="000E750E">
      <w:r>
        <w:t>Regards</w:t>
      </w:r>
    </w:p>
    <w:p w14:paraId="409A2211" w14:textId="77777777" w:rsidR="00B1234D" w:rsidRDefault="00B1234D" w:rsidP="000E750E"/>
    <w:p w14:paraId="3E421864" w14:textId="2E0CB9AF" w:rsidR="00FA6467" w:rsidRDefault="00025963" w:rsidP="00FA6467">
      <w:pPr>
        <w:spacing w:after="0" w:line="240" w:lineRule="auto"/>
      </w:pPr>
      <w:r w:rsidRPr="00025963">
        <w:rPr>
          <w:highlight w:val="yellow"/>
        </w:rPr>
        <w:t>[</w:t>
      </w:r>
      <w:r w:rsidR="00360AA7">
        <w:rPr>
          <w:highlight w:val="yellow"/>
        </w:rPr>
        <w:t xml:space="preserve">Please </w:t>
      </w:r>
      <w:r w:rsidR="00D4182A">
        <w:rPr>
          <w:highlight w:val="yellow"/>
        </w:rPr>
        <w:t>I</w:t>
      </w:r>
      <w:r w:rsidR="00360AA7">
        <w:rPr>
          <w:highlight w:val="yellow"/>
        </w:rPr>
        <w:t xml:space="preserve">nsert Store </w:t>
      </w:r>
      <w:r w:rsidR="00D4182A">
        <w:rPr>
          <w:highlight w:val="yellow"/>
        </w:rPr>
        <w:t>Owner/Manager Name/Signature</w:t>
      </w:r>
      <w:r w:rsidRPr="00025963">
        <w:rPr>
          <w:highlight w:val="yellow"/>
        </w:rPr>
        <w:t>]</w:t>
      </w:r>
    </w:p>
    <w:sectPr w:rsidR="00FA646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EFC77" w14:textId="77777777" w:rsidR="00CA0BB9" w:rsidRDefault="00CA0BB9" w:rsidP="00883729">
      <w:pPr>
        <w:spacing w:after="0" w:line="240" w:lineRule="auto"/>
      </w:pPr>
      <w:r>
        <w:separator/>
      </w:r>
    </w:p>
  </w:endnote>
  <w:endnote w:type="continuationSeparator" w:id="0">
    <w:p w14:paraId="3005865A" w14:textId="77777777" w:rsidR="00CA0BB9" w:rsidRDefault="00CA0BB9" w:rsidP="0088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2E060" w14:textId="77777777" w:rsidR="00883729" w:rsidRDefault="008837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248083" w14:textId="77777777" w:rsidR="00883729" w:rsidRDefault="0088372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3964D" w14:textId="77777777" w:rsidR="00883729" w:rsidRDefault="00883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61766B" w14:textId="77777777" w:rsidR="00CA0BB9" w:rsidRDefault="00CA0BB9" w:rsidP="00883729">
      <w:pPr>
        <w:spacing w:after="0" w:line="240" w:lineRule="auto"/>
      </w:pPr>
      <w:r>
        <w:separator/>
      </w:r>
    </w:p>
  </w:footnote>
  <w:footnote w:type="continuationSeparator" w:id="0">
    <w:p w14:paraId="353CD09B" w14:textId="77777777" w:rsidR="00CA0BB9" w:rsidRDefault="00CA0BB9" w:rsidP="00883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EF56A" w14:textId="77777777" w:rsidR="00883729" w:rsidRDefault="008837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EA7F59" w14:textId="0AC17BF9" w:rsidR="00883729" w:rsidRDefault="008837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DF2478" w14:textId="77777777" w:rsidR="00883729" w:rsidRDefault="00883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C1AFF"/>
    <w:multiLevelType w:val="hybridMultilevel"/>
    <w:tmpl w:val="D7E03D04"/>
    <w:lvl w:ilvl="0" w:tplc="BD62E34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10" w:hanging="360"/>
      </w:pPr>
    </w:lvl>
    <w:lvl w:ilvl="2" w:tplc="0C09001B" w:tentative="1">
      <w:start w:val="1"/>
      <w:numFmt w:val="lowerRoman"/>
      <w:lvlText w:val="%3."/>
      <w:lvlJc w:val="right"/>
      <w:pPr>
        <w:ind w:left="2430" w:hanging="180"/>
      </w:pPr>
    </w:lvl>
    <w:lvl w:ilvl="3" w:tplc="0C09000F" w:tentative="1">
      <w:start w:val="1"/>
      <w:numFmt w:val="decimal"/>
      <w:lvlText w:val="%4."/>
      <w:lvlJc w:val="left"/>
      <w:pPr>
        <w:ind w:left="3150" w:hanging="360"/>
      </w:pPr>
    </w:lvl>
    <w:lvl w:ilvl="4" w:tplc="0C090019" w:tentative="1">
      <w:start w:val="1"/>
      <w:numFmt w:val="lowerLetter"/>
      <w:lvlText w:val="%5."/>
      <w:lvlJc w:val="left"/>
      <w:pPr>
        <w:ind w:left="3870" w:hanging="360"/>
      </w:pPr>
    </w:lvl>
    <w:lvl w:ilvl="5" w:tplc="0C09001B" w:tentative="1">
      <w:start w:val="1"/>
      <w:numFmt w:val="lowerRoman"/>
      <w:lvlText w:val="%6."/>
      <w:lvlJc w:val="right"/>
      <w:pPr>
        <w:ind w:left="4590" w:hanging="180"/>
      </w:pPr>
    </w:lvl>
    <w:lvl w:ilvl="6" w:tplc="0C09000F" w:tentative="1">
      <w:start w:val="1"/>
      <w:numFmt w:val="decimal"/>
      <w:lvlText w:val="%7."/>
      <w:lvlJc w:val="left"/>
      <w:pPr>
        <w:ind w:left="5310" w:hanging="360"/>
      </w:pPr>
    </w:lvl>
    <w:lvl w:ilvl="7" w:tplc="0C090019" w:tentative="1">
      <w:start w:val="1"/>
      <w:numFmt w:val="lowerLetter"/>
      <w:lvlText w:val="%8."/>
      <w:lvlJc w:val="left"/>
      <w:pPr>
        <w:ind w:left="6030" w:hanging="360"/>
      </w:pPr>
    </w:lvl>
    <w:lvl w:ilvl="8" w:tplc="0C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D935A4F"/>
    <w:multiLevelType w:val="hybridMultilevel"/>
    <w:tmpl w:val="B55C2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0E"/>
    <w:rsid w:val="000010FF"/>
    <w:rsid w:val="00025963"/>
    <w:rsid w:val="00066E7E"/>
    <w:rsid w:val="000E750E"/>
    <w:rsid w:val="001C4656"/>
    <w:rsid w:val="0028409E"/>
    <w:rsid w:val="0033079F"/>
    <w:rsid w:val="00360AA7"/>
    <w:rsid w:val="003E0182"/>
    <w:rsid w:val="00474B53"/>
    <w:rsid w:val="004E23BD"/>
    <w:rsid w:val="00591AA7"/>
    <w:rsid w:val="005B6FB1"/>
    <w:rsid w:val="005E71F0"/>
    <w:rsid w:val="006129A3"/>
    <w:rsid w:val="006D433D"/>
    <w:rsid w:val="008069AD"/>
    <w:rsid w:val="00824968"/>
    <w:rsid w:val="00835AA4"/>
    <w:rsid w:val="00883729"/>
    <w:rsid w:val="009E1E0E"/>
    <w:rsid w:val="00A10E34"/>
    <w:rsid w:val="00A27864"/>
    <w:rsid w:val="00AF58E1"/>
    <w:rsid w:val="00AF7142"/>
    <w:rsid w:val="00B1234D"/>
    <w:rsid w:val="00B35DEF"/>
    <w:rsid w:val="00B85104"/>
    <w:rsid w:val="00B96368"/>
    <w:rsid w:val="00BA5BCD"/>
    <w:rsid w:val="00BC7DC3"/>
    <w:rsid w:val="00C22512"/>
    <w:rsid w:val="00CA0BB9"/>
    <w:rsid w:val="00CE4964"/>
    <w:rsid w:val="00D0499E"/>
    <w:rsid w:val="00D22FF8"/>
    <w:rsid w:val="00D4182A"/>
    <w:rsid w:val="00D60679"/>
    <w:rsid w:val="00DB35BD"/>
    <w:rsid w:val="00DC535B"/>
    <w:rsid w:val="00E60398"/>
    <w:rsid w:val="00E72233"/>
    <w:rsid w:val="00EC2F19"/>
    <w:rsid w:val="00F64EDF"/>
    <w:rsid w:val="00F9302F"/>
    <w:rsid w:val="00FA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CFF4BF"/>
  <w15:chartTrackingRefBased/>
  <w15:docId w15:val="{0B2CC4C6-9F9F-4681-9171-367700F6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5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10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46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729"/>
  </w:style>
  <w:style w:type="paragraph" w:styleId="Footer">
    <w:name w:val="footer"/>
    <w:basedOn w:val="Normal"/>
    <w:link w:val="FooterChar"/>
    <w:uiPriority w:val="99"/>
    <w:unhideWhenUsed/>
    <w:rsid w:val="008837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7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foodstandards.gov.au/media/Pages/New-requirements-for-allergen-labelling-on-packaged-foods-.aspx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EB1185E5C8948B5ADCB3AC3B6690E" ma:contentTypeVersion="13" ma:contentTypeDescription="Create a new document." ma:contentTypeScope="" ma:versionID="f3b03909fc86191cde065c8eea7a69ec">
  <xsd:schema xmlns:xsd="http://www.w3.org/2001/XMLSchema" xmlns:xs="http://www.w3.org/2001/XMLSchema" xmlns:p="http://schemas.microsoft.com/office/2006/metadata/properties" xmlns:ns2="02048f40-45b3-4116-a16b-ae2b548ad845" xmlns:ns3="38334a3d-b0b4-4312-955a-6774b6170f50" targetNamespace="http://schemas.microsoft.com/office/2006/metadata/properties" ma:root="true" ma:fieldsID="e951dbfb0b8b9af51df7460318d94e7f" ns2:_="" ns3:_="">
    <xsd:import namespace="02048f40-45b3-4116-a16b-ae2b548ad845"/>
    <xsd:import namespace="38334a3d-b0b4-4312-955a-6774b6170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048f40-45b3-4116-a16b-ae2b548ad8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34a3d-b0b4-4312-955a-6774b6170f5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78EEF6-00F0-44E2-8A14-3F0C07904E5E}"/>
</file>

<file path=customXml/itemProps2.xml><?xml version="1.0" encoding="utf-8"?>
<ds:datastoreItem xmlns:ds="http://schemas.openxmlformats.org/officeDocument/2006/customXml" ds:itemID="{B376A4C3-FE7B-4CF6-B417-B1C484C01C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869AC-D07E-4011-ADCE-2CA495A528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Thomas</dc:creator>
  <cp:keywords/>
  <dc:description/>
  <cp:lastModifiedBy>David Holt</cp:lastModifiedBy>
  <cp:revision>2</cp:revision>
  <dcterms:created xsi:type="dcterms:W3CDTF">2021-09-27T22:10:00Z</dcterms:created>
  <dcterms:modified xsi:type="dcterms:W3CDTF">2021-09-27T22:10:00Z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0x010100E00EB1185E5C8948B5ADCB3AC3B6690E</vt:lpwstr>
  </property>
</Properties>
</file>